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4472C4" w:themeColor="accent1"/>
          <w:lang w:val="en-IE"/>
        </w:rPr>
        <w:id w:val="1787156485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191E75FE" w14:textId="53A0260A" w:rsidR="00173E5B" w:rsidRDefault="00173E5B" w:rsidP="00173E5B">
          <w:pPr>
            <w:pStyle w:val="NoSpacing"/>
            <w:spacing w:before="1540" w:after="240"/>
            <w:rPr>
              <w:color w:val="4472C4" w:themeColor="accent1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A949647" wp14:editId="4BD4BAA9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35405" cy="1348105"/>
                <wp:effectExtent l="0" t="0" r="0" b="4445"/>
                <wp:wrapNone/>
                <wp:docPr id="1" name="Picture 1" descr="Logo,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icon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405" cy="1348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EBB16BA8A6B14D2EB31BC3A92A85CF6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48ABB693" w14:textId="6CA8812B" w:rsidR="00173E5B" w:rsidRDefault="00026D69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</w:rPr>
                <w:t>DIOCESAN</w:t>
              </w:r>
              <w:r w:rsidR="00D71774"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</w:rPr>
                <w:t xml:space="preserve"> expenses policy</w:t>
              </w:r>
            </w:p>
          </w:sdtContent>
        </w:sdt>
        <w:p w14:paraId="7E8803E2" w14:textId="6FF48751" w:rsidR="00173E5B" w:rsidRDefault="00173E5B">
          <w:pPr>
            <w:pStyle w:val="NoSpacing"/>
            <w:jc w:val="center"/>
            <w:rPr>
              <w:color w:val="4472C4" w:themeColor="accent1"/>
              <w:sz w:val="28"/>
              <w:szCs w:val="28"/>
            </w:rPr>
          </w:pPr>
        </w:p>
        <w:p w14:paraId="293AE771" w14:textId="77777777" w:rsidR="00173E5B" w:rsidRPr="00173E5B" w:rsidRDefault="00173E5B" w:rsidP="00173E5B">
          <w:pPr>
            <w:rPr>
              <w:lang w:val="en-US"/>
            </w:rPr>
          </w:pPr>
        </w:p>
        <w:p w14:paraId="50C8AB49" w14:textId="4BAD32E3" w:rsidR="00173E5B" w:rsidRPr="00173E5B" w:rsidRDefault="00173E5B" w:rsidP="00173E5B">
          <w:pPr>
            <w:pStyle w:val="ListParagraph"/>
            <w:numPr>
              <w:ilvl w:val="0"/>
              <w:numId w:val="1"/>
            </w:numPr>
            <w:rPr>
              <w:lang w:val="en-US"/>
            </w:rPr>
          </w:pPr>
          <w:r w:rsidRPr="00173E5B">
            <w:rPr>
              <w:lang w:val="en-US"/>
            </w:rPr>
            <w:t>Charity Name</w:t>
          </w:r>
          <w:r>
            <w:rPr>
              <w:lang w:val="en-US"/>
            </w:rPr>
            <w:t xml:space="preserve">: </w:t>
          </w:r>
          <w:bookmarkStart w:id="0" w:name="_Hlk71881472"/>
          <w:sdt>
            <w:sdtPr>
              <w:rPr>
                <w:caps/>
                <w:color w:val="4472C4" w:themeColor="accent1"/>
              </w:rPr>
              <w:alias w:val="Parish Name"/>
              <w:tag w:val="ParishName"/>
              <w:id w:val="1390145197"/>
              <w:placeholder>
                <w:docPart w:val="422952B531B543EB8AC06A67520E7E84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621132">
                <w:rPr>
                  <w:caps/>
                  <w:color w:val="4472C4" w:themeColor="accent1"/>
                </w:rPr>
                <w:t>Church of Ireland United Diocese</w:t>
              </w:r>
              <w:r w:rsidR="00A8150B">
                <w:rPr>
                  <w:caps/>
                  <w:color w:val="4472C4" w:themeColor="accent1"/>
                </w:rPr>
                <w:t>s</w:t>
              </w:r>
              <w:r w:rsidR="00621132">
                <w:rPr>
                  <w:caps/>
                  <w:color w:val="4472C4" w:themeColor="accent1"/>
                </w:rPr>
                <w:t xml:space="preserve"> of Dublin and Glendalough</w:t>
              </w:r>
            </w:sdtContent>
          </w:sdt>
          <w:bookmarkEnd w:id="0"/>
        </w:p>
        <w:p w14:paraId="386211AB" w14:textId="5F24A42C" w:rsidR="00173E5B" w:rsidRPr="00173E5B" w:rsidRDefault="00173E5B" w:rsidP="00173E5B">
          <w:pPr>
            <w:pStyle w:val="ListParagraph"/>
            <w:numPr>
              <w:ilvl w:val="0"/>
              <w:numId w:val="1"/>
            </w:numPr>
            <w:rPr>
              <w:lang w:val="en-US"/>
            </w:rPr>
          </w:pPr>
          <w:r w:rsidRPr="00173E5B">
            <w:t xml:space="preserve">Date Adopted: </w:t>
          </w:r>
          <w:r w:rsidR="006C319B">
            <w:t xml:space="preserve"> 15</w:t>
          </w:r>
          <w:r w:rsidR="006C319B" w:rsidRPr="006C319B">
            <w:rPr>
              <w:vertAlign w:val="superscript"/>
            </w:rPr>
            <w:t>th</w:t>
          </w:r>
          <w:r w:rsidR="006C319B">
            <w:t xml:space="preserve"> September 2022</w:t>
          </w:r>
        </w:p>
        <w:p w14:paraId="254C8F5C" w14:textId="4DD66FA0" w:rsidR="00173E5B" w:rsidRDefault="00173E5B" w:rsidP="00173E5B">
          <w:pPr>
            <w:pStyle w:val="ListParagraph"/>
            <w:numPr>
              <w:ilvl w:val="0"/>
              <w:numId w:val="1"/>
            </w:numPr>
            <w:rPr>
              <w:lang w:val="en-US"/>
            </w:rPr>
          </w:pPr>
          <w:r w:rsidRPr="00173E5B">
            <w:rPr>
              <w:lang w:val="en-US"/>
            </w:rPr>
            <w:t>Minute Reference</w:t>
          </w:r>
          <w:r>
            <w:rPr>
              <w:lang w:val="en-US"/>
            </w:rPr>
            <w:t xml:space="preserve">: </w:t>
          </w:r>
          <w:r w:rsidR="006C319B">
            <w:rPr>
              <w:lang w:val="en-US"/>
            </w:rPr>
            <w:t>Item 10 – Charity Compliance</w:t>
          </w:r>
        </w:p>
        <w:p w14:paraId="6FD7D8F5" w14:textId="77777777" w:rsidR="00173E5B" w:rsidRDefault="00173E5B" w:rsidP="00173E5B">
          <w:pPr>
            <w:pStyle w:val="ListParagraph"/>
            <w:rPr>
              <w:lang w:val="en-US"/>
            </w:rPr>
          </w:pPr>
        </w:p>
        <w:p w14:paraId="7ACE133C" w14:textId="64C2D7BF" w:rsidR="00173E5B" w:rsidRPr="00173E5B" w:rsidRDefault="00173E5B" w:rsidP="00173E5B">
          <w:pPr>
            <w:jc w:val="center"/>
            <w:rPr>
              <w:lang w:val="en-US"/>
            </w:rPr>
          </w:pPr>
        </w:p>
        <w:p w14:paraId="1B753710" w14:textId="77777777" w:rsidR="00173E5B" w:rsidRDefault="00173E5B" w:rsidP="00173E5B">
          <w:pPr>
            <w:pStyle w:val="ListParagraph"/>
            <w:rPr>
              <w:lang w:val="en-US"/>
            </w:rPr>
          </w:pPr>
        </w:p>
        <w:p w14:paraId="4309F72D" w14:textId="1886CF0C" w:rsidR="00173E5B" w:rsidRDefault="00173E5B" w:rsidP="00173E5B">
          <w:pPr>
            <w:pStyle w:val="NoSpacing"/>
            <w:spacing w:before="480"/>
            <w:rPr>
              <w:color w:val="4472C4" w:themeColor="accent1"/>
            </w:rPr>
          </w:pPr>
        </w:p>
        <w:p w14:paraId="36C32E4C" w14:textId="6E2F4BF8" w:rsidR="00173E5B" w:rsidRDefault="00173E5B">
          <w:pPr>
            <w:rPr>
              <w:rFonts w:asciiTheme="majorHAnsi" w:eastAsiaTheme="majorEastAsia" w:hAnsiTheme="majorHAnsi" w:cstheme="majorBidi"/>
              <w:spacing w:val="-10"/>
              <w:kern w:val="28"/>
              <w:sz w:val="56"/>
              <w:szCs w:val="56"/>
              <w:lang w:val="en-US"/>
            </w:rPr>
          </w:pPr>
          <w:r>
            <w:rPr>
              <w:lang w:val="en-US"/>
            </w:rPr>
            <w:br w:type="page"/>
          </w:r>
        </w:p>
      </w:sdtContent>
    </w:sdt>
    <w:p w14:paraId="2DBF600B" w14:textId="6380D417" w:rsidR="00BB0369" w:rsidRDefault="00D71774" w:rsidP="0060056B">
      <w:pPr>
        <w:jc w:val="both"/>
        <w:rPr>
          <w:rFonts w:ascii="Times New Roman" w:hAnsi="Times New Roman" w:cs="Times New Roman"/>
          <w:sz w:val="20"/>
          <w:szCs w:val="24"/>
        </w:rPr>
      </w:pPr>
      <w:r w:rsidRPr="00C13028">
        <w:rPr>
          <w:rFonts w:ascii="Times New Roman" w:hAnsi="Times New Roman" w:cs="Times New Roman"/>
          <w:sz w:val="20"/>
          <w:szCs w:val="24"/>
        </w:rPr>
        <w:lastRenderedPageBreak/>
        <w:t xml:space="preserve">The </w:t>
      </w:r>
      <w:sdt>
        <w:sdtPr>
          <w:rPr>
            <w:rFonts w:ascii="Times New Roman" w:hAnsi="Times New Roman" w:cs="Times New Roman"/>
            <w:sz w:val="20"/>
            <w:szCs w:val="24"/>
          </w:rPr>
          <w:alias w:val="Parish Name"/>
          <w:tag w:val="ParishName"/>
          <w:id w:val="-936282554"/>
          <w:placeholder>
            <w:docPart w:val="8A541ABDDBB84484B4E2FCF2BBA2987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A8150B">
            <w:rPr>
              <w:rFonts w:ascii="Times New Roman" w:hAnsi="Times New Roman" w:cs="Times New Roman"/>
              <w:sz w:val="20"/>
              <w:szCs w:val="24"/>
            </w:rPr>
            <w:t>Church of Ireland United Dioceses of Dublin and Glendalough</w:t>
          </w:r>
        </w:sdtContent>
      </w:sdt>
      <w:r w:rsidRPr="00C13028">
        <w:rPr>
          <w:rFonts w:ascii="Times New Roman" w:hAnsi="Times New Roman" w:cs="Times New Roman"/>
          <w:sz w:val="20"/>
          <w:szCs w:val="24"/>
        </w:rPr>
        <w:t xml:space="preserve"> will pay vouched and receipted expenses </w:t>
      </w:r>
      <w:r w:rsidR="00BD3B23">
        <w:rPr>
          <w:rFonts w:ascii="Times New Roman" w:hAnsi="Times New Roman" w:cs="Times New Roman"/>
          <w:sz w:val="20"/>
          <w:szCs w:val="24"/>
        </w:rPr>
        <w:t>as per</w:t>
      </w:r>
      <w:r w:rsidR="009316B6">
        <w:rPr>
          <w:rFonts w:ascii="Times New Roman" w:hAnsi="Times New Roman" w:cs="Times New Roman"/>
          <w:sz w:val="20"/>
          <w:szCs w:val="24"/>
        </w:rPr>
        <w:t xml:space="preserve"> budgets as contained in </w:t>
      </w:r>
      <w:r w:rsidR="00BD3B23">
        <w:rPr>
          <w:rFonts w:ascii="Times New Roman" w:hAnsi="Times New Roman" w:cs="Times New Roman"/>
          <w:sz w:val="20"/>
          <w:szCs w:val="24"/>
        </w:rPr>
        <w:t>the Mission Plan which is laid on the table at Diocesan Synod</w:t>
      </w:r>
      <w:r w:rsidR="00A8150B">
        <w:rPr>
          <w:rFonts w:ascii="Times New Roman" w:hAnsi="Times New Roman" w:cs="Times New Roman"/>
          <w:sz w:val="20"/>
          <w:szCs w:val="24"/>
        </w:rPr>
        <w:t xml:space="preserve"> annually. </w:t>
      </w:r>
    </w:p>
    <w:p w14:paraId="7D15CA54" w14:textId="365E25A9" w:rsidR="0060056B" w:rsidRDefault="0060056B" w:rsidP="00D71774">
      <w:pPr>
        <w:rPr>
          <w:rFonts w:ascii="Times New Roman" w:hAnsi="Times New Roman" w:cs="Times New Roman"/>
          <w:sz w:val="20"/>
          <w:szCs w:val="24"/>
        </w:rPr>
      </w:pPr>
    </w:p>
    <w:p w14:paraId="5CE30580" w14:textId="23D55240" w:rsidR="0060056B" w:rsidRPr="00C13028" w:rsidRDefault="0060056B" w:rsidP="0060056B">
      <w:pPr>
        <w:jc w:val="both"/>
        <w:rPr>
          <w:rFonts w:ascii="Times New Roman" w:hAnsi="Times New Roman" w:cs="Times New Roman"/>
          <w:sz w:val="20"/>
          <w:szCs w:val="24"/>
        </w:rPr>
      </w:pPr>
      <w:r w:rsidRPr="00C13028">
        <w:rPr>
          <w:rFonts w:ascii="Times New Roman" w:hAnsi="Times New Roman" w:cs="Times New Roman"/>
          <w:sz w:val="20"/>
          <w:szCs w:val="24"/>
        </w:rPr>
        <w:t>Volunteers clai</w:t>
      </w:r>
      <w:r>
        <w:rPr>
          <w:rFonts w:ascii="Times New Roman" w:hAnsi="Times New Roman" w:cs="Times New Roman"/>
          <w:sz w:val="20"/>
          <w:szCs w:val="24"/>
        </w:rPr>
        <w:t>ming such expenses must use the</w:t>
      </w:r>
      <w:r>
        <w:rPr>
          <w:rFonts w:ascii="Times New Roman" w:hAnsi="Times New Roman" w:cs="Times New Roman"/>
          <w:b/>
          <w:i/>
          <w:sz w:val="20"/>
          <w:szCs w:val="24"/>
        </w:rPr>
        <w:t xml:space="preserve"> Expenses Claim F</w:t>
      </w:r>
      <w:r w:rsidRPr="00C13028">
        <w:rPr>
          <w:rFonts w:ascii="Times New Roman" w:hAnsi="Times New Roman" w:cs="Times New Roman"/>
          <w:b/>
          <w:i/>
          <w:sz w:val="20"/>
          <w:szCs w:val="24"/>
        </w:rPr>
        <w:t>orm</w:t>
      </w:r>
      <w:r>
        <w:rPr>
          <w:rFonts w:ascii="Times New Roman" w:hAnsi="Times New Roman" w:cs="Times New Roman"/>
          <w:sz w:val="20"/>
          <w:szCs w:val="24"/>
        </w:rPr>
        <w:t xml:space="preserve"> which is available from the Diocesan Office.</w:t>
      </w:r>
      <w:r w:rsidRPr="00C13028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0363718C" w14:textId="08525A7E" w:rsidR="0060056B" w:rsidRDefault="0060056B" w:rsidP="0060056B">
      <w:pPr>
        <w:jc w:val="both"/>
        <w:rPr>
          <w:rFonts w:ascii="Times New Roman" w:hAnsi="Times New Roman" w:cs="Times New Roman"/>
          <w:sz w:val="20"/>
          <w:szCs w:val="24"/>
        </w:rPr>
      </w:pPr>
      <w:r w:rsidRPr="00C13028">
        <w:rPr>
          <w:rFonts w:ascii="Times New Roman" w:hAnsi="Times New Roman" w:cs="Times New Roman"/>
          <w:sz w:val="20"/>
          <w:szCs w:val="24"/>
        </w:rPr>
        <w:t>Where a member of staff incurs expenses in the course of di</w:t>
      </w:r>
      <w:r>
        <w:rPr>
          <w:rFonts w:ascii="Times New Roman" w:hAnsi="Times New Roman" w:cs="Times New Roman"/>
          <w:sz w:val="20"/>
          <w:szCs w:val="24"/>
        </w:rPr>
        <w:t xml:space="preserve">scharging work on behalf </w:t>
      </w:r>
      <w:r w:rsidRPr="00C13028">
        <w:rPr>
          <w:rFonts w:ascii="Times New Roman" w:hAnsi="Times New Roman" w:cs="Times New Roman"/>
          <w:sz w:val="20"/>
          <w:szCs w:val="24"/>
        </w:rPr>
        <w:t xml:space="preserve">of </w:t>
      </w:r>
      <w:sdt>
        <w:sdtPr>
          <w:rPr>
            <w:rFonts w:ascii="Times New Roman" w:hAnsi="Times New Roman" w:cs="Times New Roman"/>
            <w:sz w:val="20"/>
            <w:szCs w:val="24"/>
          </w:rPr>
          <w:alias w:val="Company"/>
          <w:tag w:val=""/>
          <w:id w:val="-347486086"/>
          <w:placeholder>
            <w:docPart w:val="1C56FAD5763E4E4E9D24555B61D360C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A8150B">
            <w:rPr>
              <w:rFonts w:ascii="Times New Roman" w:hAnsi="Times New Roman" w:cs="Times New Roman"/>
              <w:sz w:val="20"/>
              <w:szCs w:val="24"/>
            </w:rPr>
            <w:t>Church of Ireland United Dioceses of Dublin and Glendalough</w:t>
          </w:r>
        </w:sdtContent>
      </w:sdt>
      <w:r w:rsidRPr="00C13028">
        <w:rPr>
          <w:rFonts w:ascii="Times New Roman" w:hAnsi="Times New Roman" w:cs="Times New Roman"/>
          <w:sz w:val="20"/>
          <w:szCs w:val="24"/>
        </w:rPr>
        <w:t xml:space="preserve"> the approved </w:t>
      </w:r>
      <w:r>
        <w:rPr>
          <w:rFonts w:ascii="Times New Roman" w:hAnsi="Times New Roman" w:cs="Times New Roman"/>
          <w:b/>
          <w:i/>
          <w:sz w:val="20"/>
          <w:szCs w:val="24"/>
        </w:rPr>
        <w:t>Staff Expenses C</w:t>
      </w:r>
      <w:r w:rsidRPr="00C13028">
        <w:rPr>
          <w:rFonts w:ascii="Times New Roman" w:hAnsi="Times New Roman" w:cs="Times New Roman"/>
          <w:b/>
          <w:i/>
          <w:sz w:val="20"/>
          <w:szCs w:val="24"/>
        </w:rPr>
        <w:t>laim form</w:t>
      </w:r>
      <w:r w:rsidRPr="00C13028">
        <w:rPr>
          <w:rFonts w:ascii="Times New Roman" w:hAnsi="Times New Roman" w:cs="Times New Roman"/>
          <w:sz w:val="20"/>
          <w:szCs w:val="24"/>
        </w:rPr>
        <w:t xml:space="preserve"> must be used.</w:t>
      </w:r>
      <w:r>
        <w:rPr>
          <w:rFonts w:ascii="Times New Roman" w:hAnsi="Times New Roman" w:cs="Times New Roman"/>
          <w:sz w:val="20"/>
          <w:szCs w:val="24"/>
        </w:rPr>
        <w:t xml:space="preserve">  </w:t>
      </w:r>
    </w:p>
    <w:p w14:paraId="7C63CC38" w14:textId="77777777" w:rsidR="0060056B" w:rsidRPr="0060056B" w:rsidRDefault="0060056B" w:rsidP="0060056B">
      <w:pPr>
        <w:jc w:val="both"/>
        <w:rPr>
          <w:rFonts w:ascii="Times New Roman" w:hAnsi="Times New Roman" w:cs="Times New Roman"/>
          <w:sz w:val="20"/>
          <w:szCs w:val="24"/>
        </w:rPr>
      </w:pPr>
    </w:p>
    <w:p w14:paraId="59AF9805" w14:textId="14294DF6" w:rsidR="0060056B" w:rsidRPr="00C13028" w:rsidRDefault="0060056B" w:rsidP="0060056B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All expenses arising that are not included in Budgets/Allocations are required to be approved by </w:t>
      </w:r>
      <w:r w:rsidR="009316B6">
        <w:rPr>
          <w:rFonts w:ascii="Times New Roman" w:hAnsi="Times New Roman" w:cs="Times New Roman"/>
          <w:sz w:val="20"/>
          <w:szCs w:val="24"/>
        </w:rPr>
        <w:t xml:space="preserve">Diocesan Councils. </w:t>
      </w:r>
    </w:p>
    <w:p w14:paraId="4067EB5B" w14:textId="77777777" w:rsidR="0060056B" w:rsidRPr="00C13028" w:rsidRDefault="0060056B" w:rsidP="0060056B">
      <w:pPr>
        <w:jc w:val="both"/>
        <w:rPr>
          <w:rFonts w:ascii="Times New Roman" w:hAnsi="Times New Roman" w:cs="Times New Roman"/>
          <w:sz w:val="20"/>
          <w:szCs w:val="24"/>
        </w:rPr>
      </w:pPr>
      <w:r w:rsidRPr="00C13028">
        <w:rPr>
          <w:rFonts w:ascii="Times New Roman" w:hAnsi="Times New Roman" w:cs="Times New Roman"/>
          <w:sz w:val="20"/>
          <w:szCs w:val="24"/>
        </w:rPr>
        <w:t xml:space="preserve">Where invoices are received payment will be authorised </w:t>
      </w:r>
      <w:r>
        <w:rPr>
          <w:rFonts w:ascii="Times New Roman" w:hAnsi="Times New Roman" w:cs="Times New Roman"/>
          <w:sz w:val="20"/>
          <w:szCs w:val="24"/>
        </w:rPr>
        <w:t>by two signatories.</w:t>
      </w:r>
      <w:r w:rsidRPr="00C13028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6DBCDF58" w14:textId="77777777" w:rsidR="0060056B" w:rsidRPr="00C13028" w:rsidRDefault="0060056B" w:rsidP="0060056B">
      <w:pPr>
        <w:pStyle w:val="Style1"/>
        <w:tabs>
          <w:tab w:val="left" w:pos="-720"/>
        </w:tabs>
        <w:suppressAutoHyphens/>
        <w:rPr>
          <w:spacing w:val="-2"/>
          <w:sz w:val="20"/>
          <w:szCs w:val="24"/>
          <w:lang w:val="en-GB"/>
        </w:rPr>
      </w:pPr>
      <w:r w:rsidRPr="00C13028">
        <w:rPr>
          <w:spacing w:val="-2"/>
          <w:sz w:val="20"/>
          <w:szCs w:val="24"/>
          <w:lang w:val="en-GB"/>
        </w:rPr>
        <w:t>All expenses will be subject t</w:t>
      </w:r>
      <w:r>
        <w:rPr>
          <w:spacing w:val="-2"/>
          <w:sz w:val="20"/>
          <w:szCs w:val="24"/>
          <w:lang w:val="en-GB"/>
        </w:rPr>
        <w:t>o inclusion in the annual audit.</w:t>
      </w:r>
    </w:p>
    <w:p w14:paraId="55BF458A" w14:textId="77777777" w:rsidR="0060056B" w:rsidRPr="007F02DB" w:rsidRDefault="0060056B" w:rsidP="00BF6940">
      <w:pPr>
        <w:rPr>
          <w:lang w:val="en-US"/>
        </w:rPr>
      </w:pPr>
    </w:p>
    <w:sectPr w:rsidR="0060056B" w:rsidRPr="007F02DB" w:rsidSect="00173E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F20D6" w14:textId="77777777" w:rsidR="001A038B" w:rsidRDefault="001A038B" w:rsidP="00173E5B">
      <w:pPr>
        <w:spacing w:after="0" w:line="240" w:lineRule="auto"/>
      </w:pPr>
      <w:r>
        <w:separator/>
      </w:r>
    </w:p>
  </w:endnote>
  <w:endnote w:type="continuationSeparator" w:id="0">
    <w:p w14:paraId="381400FF" w14:textId="77777777" w:rsidR="001A038B" w:rsidRDefault="001A038B" w:rsidP="0017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64F6" w14:textId="77777777" w:rsidR="00173E5B" w:rsidRDefault="00173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467A2" w14:textId="77777777" w:rsidR="00173E5B" w:rsidRDefault="00173E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5EEF" w14:textId="77777777" w:rsidR="00173E5B" w:rsidRDefault="00173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794F8" w14:textId="77777777" w:rsidR="001A038B" w:rsidRDefault="001A038B" w:rsidP="00173E5B">
      <w:pPr>
        <w:spacing w:after="0" w:line="240" w:lineRule="auto"/>
      </w:pPr>
      <w:r>
        <w:separator/>
      </w:r>
    </w:p>
  </w:footnote>
  <w:footnote w:type="continuationSeparator" w:id="0">
    <w:p w14:paraId="2642E72D" w14:textId="77777777" w:rsidR="001A038B" w:rsidRDefault="001A038B" w:rsidP="0017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2AB1" w14:textId="0B7ABA85" w:rsidR="00173E5B" w:rsidRDefault="00173E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390B" w14:textId="7E5226E7" w:rsidR="00173E5B" w:rsidRDefault="00173E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155A" w14:textId="47A0F0ED" w:rsidR="00173E5B" w:rsidRDefault="00173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409FA"/>
    <w:multiLevelType w:val="hybridMultilevel"/>
    <w:tmpl w:val="EEDABE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55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5B"/>
    <w:rsid w:val="00026D69"/>
    <w:rsid w:val="0003756D"/>
    <w:rsid w:val="00072D48"/>
    <w:rsid w:val="00136DEB"/>
    <w:rsid w:val="00173E5B"/>
    <w:rsid w:val="001A038B"/>
    <w:rsid w:val="00262F50"/>
    <w:rsid w:val="00290BA2"/>
    <w:rsid w:val="00374CD7"/>
    <w:rsid w:val="003E4439"/>
    <w:rsid w:val="0040665A"/>
    <w:rsid w:val="00530DFB"/>
    <w:rsid w:val="00571486"/>
    <w:rsid w:val="0060056B"/>
    <w:rsid w:val="00621132"/>
    <w:rsid w:val="006C319B"/>
    <w:rsid w:val="00770DC4"/>
    <w:rsid w:val="007F02DB"/>
    <w:rsid w:val="008620F4"/>
    <w:rsid w:val="009316B6"/>
    <w:rsid w:val="00992858"/>
    <w:rsid w:val="00A8150B"/>
    <w:rsid w:val="00AA402D"/>
    <w:rsid w:val="00B93B53"/>
    <w:rsid w:val="00BB0369"/>
    <w:rsid w:val="00BD3B23"/>
    <w:rsid w:val="00BF6940"/>
    <w:rsid w:val="00C517DF"/>
    <w:rsid w:val="00CA3103"/>
    <w:rsid w:val="00CA3FA5"/>
    <w:rsid w:val="00D21057"/>
    <w:rsid w:val="00D71774"/>
    <w:rsid w:val="00DF6846"/>
    <w:rsid w:val="00E3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023A4"/>
  <w15:chartTrackingRefBased/>
  <w15:docId w15:val="{36E54B8C-0EA1-4FF6-8C08-66507A4A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3E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73E5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73E5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73E5B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73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E5B"/>
  </w:style>
  <w:style w:type="paragraph" w:styleId="Footer">
    <w:name w:val="footer"/>
    <w:basedOn w:val="Normal"/>
    <w:link w:val="FooterChar"/>
    <w:uiPriority w:val="99"/>
    <w:unhideWhenUsed/>
    <w:rsid w:val="00173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E5B"/>
  </w:style>
  <w:style w:type="character" w:styleId="PlaceholderText">
    <w:name w:val="Placeholder Text"/>
    <w:basedOn w:val="DefaultParagraphFont"/>
    <w:uiPriority w:val="99"/>
    <w:semiHidden/>
    <w:rsid w:val="007F02DB"/>
    <w:rPr>
      <w:color w:val="808080"/>
    </w:rPr>
  </w:style>
  <w:style w:type="paragraph" w:customStyle="1" w:styleId="Style1">
    <w:name w:val="Style1"/>
    <w:basedOn w:val="Normal"/>
    <w:rsid w:val="00D7177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B16BA8A6B14D2EB31BC3A92A85C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D0CE3-A74A-486F-A4ED-0A15788B9EFA}"/>
      </w:docPartPr>
      <w:docPartBody>
        <w:p w:rsidR="006877A3" w:rsidRDefault="00386FA3" w:rsidP="00386FA3">
          <w:pPr>
            <w:pStyle w:val="EBB16BA8A6B14D2EB31BC3A92A85CF62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422952B531B543EB8AC06A67520E7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95DEF-A248-4190-BC00-7FE80CAF1212}"/>
      </w:docPartPr>
      <w:docPartBody>
        <w:p w:rsidR="00974B2D" w:rsidRDefault="00C137E8" w:rsidP="00C137E8">
          <w:pPr>
            <w:pStyle w:val="422952B531B543EB8AC06A67520E7E84"/>
          </w:pPr>
          <w:r>
            <w:rPr>
              <w:caps/>
              <w:color w:val="4472C4" w:themeColor="accent1"/>
            </w:rPr>
            <w:t>[Parish Name]</w:t>
          </w:r>
        </w:p>
      </w:docPartBody>
    </w:docPart>
    <w:docPart>
      <w:docPartPr>
        <w:name w:val="8A541ABDDBB84484B4E2FCF2BBA29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F26A8-C040-488F-861D-9474FC3A5445}"/>
      </w:docPartPr>
      <w:docPartBody>
        <w:p w:rsidR="00D00EE5" w:rsidRDefault="007C79EB" w:rsidP="007C79EB">
          <w:pPr>
            <w:pStyle w:val="8A541ABDDBB84484B4E2FCF2BBA29878"/>
          </w:pPr>
          <w:r>
            <w:rPr>
              <w:caps/>
              <w:color w:val="4472C4" w:themeColor="accent1"/>
            </w:rPr>
            <w:t>[Parish Name]</w:t>
          </w:r>
        </w:p>
      </w:docPartBody>
    </w:docPart>
    <w:docPart>
      <w:docPartPr>
        <w:name w:val="1C56FAD5763E4E4E9D24555B61D36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DB53B-AA1F-4B4C-AFD3-E87FE04F1A6F}"/>
      </w:docPartPr>
      <w:docPartBody>
        <w:p w:rsidR="00443817" w:rsidRDefault="00985C9E" w:rsidP="00985C9E">
          <w:pPr>
            <w:pStyle w:val="1C56FAD5763E4E4E9D24555B61D360C0"/>
          </w:pPr>
          <w:r w:rsidRPr="00230D16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A3"/>
    <w:rsid w:val="00162538"/>
    <w:rsid w:val="00386FA3"/>
    <w:rsid w:val="0042654B"/>
    <w:rsid w:val="00443817"/>
    <w:rsid w:val="0050783B"/>
    <w:rsid w:val="005D7DC8"/>
    <w:rsid w:val="006877A3"/>
    <w:rsid w:val="00765955"/>
    <w:rsid w:val="007C79EB"/>
    <w:rsid w:val="0087762D"/>
    <w:rsid w:val="00907996"/>
    <w:rsid w:val="00974B2D"/>
    <w:rsid w:val="00985C9E"/>
    <w:rsid w:val="009C0DDA"/>
    <w:rsid w:val="00AB15A6"/>
    <w:rsid w:val="00C137E8"/>
    <w:rsid w:val="00D00EE5"/>
    <w:rsid w:val="00D06310"/>
    <w:rsid w:val="00F4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B16BA8A6B14D2EB31BC3A92A85CF62">
    <w:name w:val="EBB16BA8A6B14D2EB31BC3A92A85CF62"/>
    <w:rsid w:val="00386FA3"/>
  </w:style>
  <w:style w:type="character" w:styleId="PlaceholderText">
    <w:name w:val="Placeholder Text"/>
    <w:basedOn w:val="DefaultParagraphFont"/>
    <w:uiPriority w:val="99"/>
    <w:semiHidden/>
    <w:rsid w:val="00985C9E"/>
    <w:rPr>
      <w:color w:val="808080"/>
    </w:rPr>
  </w:style>
  <w:style w:type="paragraph" w:customStyle="1" w:styleId="422952B531B543EB8AC06A67520E7E84">
    <w:name w:val="422952B531B543EB8AC06A67520E7E84"/>
    <w:rsid w:val="00C137E8"/>
    <w:pPr>
      <w:ind w:left="720"/>
      <w:contextualSpacing/>
    </w:pPr>
    <w:rPr>
      <w:rFonts w:eastAsiaTheme="minorHAnsi"/>
      <w:lang w:eastAsia="en-US"/>
    </w:rPr>
  </w:style>
  <w:style w:type="paragraph" w:customStyle="1" w:styleId="8A541ABDDBB84484B4E2FCF2BBA29878">
    <w:name w:val="8A541ABDDBB84484B4E2FCF2BBA29878"/>
    <w:rsid w:val="007C79EB"/>
  </w:style>
  <w:style w:type="paragraph" w:customStyle="1" w:styleId="1C56FAD5763E4E4E9D24555B61D360C0">
    <w:name w:val="1C56FAD5763E4E4E9D24555B61D360C0"/>
    <w:rsid w:val="00985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Ireland United Dioceses of Dublin and Glendalough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DIOCESAN expenses policy</dc:title>
  <dc:subject/>
  <dc:creator>Bridget Harrison</dc:creator>
  <cp:keywords/>
  <dc:description/>
  <cp:lastModifiedBy>Gary O'Callaghan</cp:lastModifiedBy>
  <cp:revision>2</cp:revision>
  <cp:lastPrinted>2023-03-03T11:11:00Z</cp:lastPrinted>
  <dcterms:created xsi:type="dcterms:W3CDTF">2023-10-26T21:53:00Z</dcterms:created>
  <dcterms:modified xsi:type="dcterms:W3CDTF">2023-10-26T21:53:00Z</dcterms:modified>
</cp:coreProperties>
</file>