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E3B4A" w14:textId="610CB5D3" w:rsidR="001D13FA" w:rsidRPr="001D13FA" w:rsidRDefault="00DD4AE9" w:rsidP="001D13FA">
      <w:pPr>
        <w:pStyle w:val="PlainText"/>
        <w:spacing w:after="120"/>
        <w:rPr>
          <w:b/>
          <w:sz w:val="32"/>
          <w:szCs w:val="32"/>
        </w:rPr>
      </w:pPr>
      <w:r w:rsidRPr="001D13FA">
        <w:rPr>
          <w:b/>
          <w:sz w:val="32"/>
          <w:szCs w:val="32"/>
        </w:rPr>
        <w:t xml:space="preserve">Address </w:t>
      </w:r>
      <w:r w:rsidR="001D13FA" w:rsidRPr="001D13FA">
        <w:rPr>
          <w:b/>
          <w:sz w:val="32"/>
          <w:szCs w:val="32"/>
        </w:rPr>
        <w:t>at the Ordination to the Priesthood of the Revd Tom    O’Brien</w:t>
      </w:r>
    </w:p>
    <w:p w14:paraId="79982F8E" w14:textId="70C56DA8" w:rsidR="00D52E92" w:rsidRPr="001D13FA" w:rsidRDefault="00D52E92" w:rsidP="001D13FA">
      <w:pPr>
        <w:pStyle w:val="PlainText"/>
        <w:spacing w:after="120"/>
        <w:rPr>
          <w:b/>
          <w:sz w:val="32"/>
          <w:szCs w:val="32"/>
        </w:rPr>
      </w:pPr>
      <w:r w:rsidRPr="001D13FA">
        <w:rPr>
          <w:b/>
          <w:sz w:val="32"/>
          <w:szCs w:val="32"/>
        </w:rPr>
        <w:t>30</w:t>
      </w:r>
      <w:r w:rsidRPr="001D13FA">
        <w:rPr>
          <w:b/>
          <w:sz w:val="32"/>
          <w:szCs w:val="32"/>
          <w:vertAlign w:val="superscript"/>
        </w:rPr>
        <w:t>th</w:t>
      </w:r>
      <w:r w:rsidRPr="001D13FA">
        <w:rPr>
          <w:b/>
          <w:sz w:val="32"/>
          <w:szCs w:val="32"/>
        </w:rPr>
        <w:t xml:space="preserve"> September 2018</w:t>
      </w:r>
    </w:p>
    <w:p w14:paraId="2BB2BEC2" w14:textId="0A99BE78" w:rsidR="00123A77" w:rsidRPr="001D13FA" w:rsidRDefault="00D52E92" w:rsidP="001D13FA">
      <w:pPr>
        <w:pStyle w:val="PlainText"/>
        <w:spacing w:after="120"/>
        <w:rPr>
          <w:b/>
          <w:sz w:val="32"/>
          <w:szCs w:val="32"/>
        </w:rPr>
      </w:pPr>
      <w:r w:rsidRPr="001D13FA">
        <w:rPr>
          <w:b/>
          <w:sz w:val="32"/>
          <w:szCs w:val="32"/>
        </w:rPr>
        <w:t>Christ Church Cathedral</w:t>
      </w:r>
      <w:r w:rsidR="00C17B82" w:rsidRPr="001D13FA">
        <w:rPr>
          <w:b/>
          <w:sz w:val="32"/>
          <w:szCs w:val="32"/>
        </w:rPr>
        <w:t>,</w:t>
      </w:r>
      <w:r w:rsidRPr="001D13FA">
        <w:rPr>
          <w:b/>
          <w:sz w:val="32"/>
          <w:szCs w:val="32"/>
        </w:rPr>
        <w:t xml:space="preserve"> Dublin.</w:t>
      </w:r>
      <w:r w:rsidR="00EA5407" w:rsidRPr="001D13FA">
        <w:rPr>
          <w:b/>
          <w:sz w:val="32"/>
          <w:szCs w:val="32"/>
        </w:rPr>
        <w:t xml:space="preserve"> </w:t>
      </w:r>
      <w:bookmarkStart w:id="0" w:name="_GoBack"/>
      <w:bookmarkEnd w:id="0"/>
    </w:p>
    <w:p w14:paraId="7A9872C9" w14:textId="7EA7E817" w:rsidR="00D52E92" w:rsidRPr="001D13FA" w:rsidRDefault="00CF6262" w:rsidP="001D13FA">
      <w:pPr>
        <w:pStyle w:val="PlainText"/>
        <w:spacing w:after="120"/>
        <w:rPr>
          <w:b/>
          <w:sz w:val="32"/>
          <w:szCs w:val="32"/>
        </w:rPr>
      </w:pPr>
      <w:r w:rsidRPr="001D13FA">
        <w:rPr>
          <w:b/>
          <w:sz w:val="32"/>
          <w:szCs w:val="32"/>
        </w:rPr>
        <w:t xml:space="preserve">Canon Professor </w:t>
      </w:r>
      <w:r w:rsidR="00DD4AE9" w:rsidRPr="001D13FA">
        <w:rPr>
          <w:b/>
          <w:sz w:val="32"/>
          <w:szCs w:val="32"/>
        </w:rPr>
        <w:t>Jim Lucey</w:t>
      </w:r>
    </w:p>
    <w:p w14:paraId="479183C7" w14:textId="77777777" w:rsidR="00123A77" w:rsidRDefault="00D54569" w:rsidP="00BF52A7">
      <w:pPr>
        <w:pStyle w:val="PlainText"/>
        <w:spacing w:after="120"/>
        <w:ind w:left="360"/>
        <w:rPr>
          <w:sz w:val="32"/>
          <w:szCs w:val="32"/>
        </w:rPr>
      </w:pPr>
      <w:r>
        <w:rPr>
          <w:sz w:val="32"/>
          <w:szCs w:val="32"/>
        </w:rPr>
        <w:t>We</w:t>
      </w:r>
      <w:r w:rsidR="00CF6262">
        <w:rPr>
          <w:sz w:val="32"/>
          <w:szCs w:val="32"/>
        </w:rPr>
        <w:t xml:space="preserve"> congratulate Reverend Thomas O’Brien </w:t>
      </w:r>
      <w:r w:rsidR="00123A77">
        <w:rPr>
          <w:sz w:val="32"/>
          <w:szCs w:val="32"/>
        </w:rPr>
        <w:t xml:space="preserve">on the occasion of his ordination to the priesthood </w:t>
      </w:r>
      <w:r w:rsidR="00CF6262">
        <w:rPr>
          <w:sz w:val="32"/>
          <w:szCs w:val="32"/>
        </w:rPr>
        <w:t xml:space="preserve">and </w:t>
      </w:r>
      <w:r>
        <w:rPr>
          <w:sz w:val="32"/>
          <w:szCs w:val="32"/>
        </w:rPr>
        <w:t>we pray</w:t>
      </w:r>
      <w:r w:rsidR="00A55227" w:rsidRPr="00EA5407">
        <w:rPr>
          <w:sz w:val="32"/>
          <w:szCs w:val="32"/>
        </w:rPr>
        <w:t xml:space="preserve"> for </w:t>
      </w:r>
      <w:r w:rsidR="00CF6262">
        <w:rPr>
          <w:sz w:val="32"/>
          <w:szCs w:val="32"/>
        </w:rPr>
        <w:t>the success of his</w:t>
      </w:r>
      <w:r w:rsidR="00A55227" w:rsidRPr="00EA5407">
        <w:rPr>
          <w:sz w:val="32"/>
          <w:szCs w:val="32"/>
        </w:rPr>
        <w:t xml:space="preserve"> ministry</w:t>
      </w:r>
      <w:r w:rsidR="008E3B66">
        <w:rPr>
          <w:sz w:val="32"/>
          <w:szCs w:val="32"/>
        </w:rPr>
        <w:t>…</w:t>
      </w:r>
    </w:p>
    <w:p w14:paraId="6CED2F40" w14:textId="6D2A6D6C" w:rsidR="00D52E92" w:rsidRPr="00BF52A7" w:rsidRDefault="00123A77" w:rsidP="00123A77">
      <w:pPr>
        <w:pStyle w:val="PlainText"/>
        <w:spacing w:after="120"/>
        <w:ind w:left="360"/>
        <w:rPr>
          <w:i/>
          <w:sz w:val="32"/>
          <w:szCs w:val="32"/>
        </w:rPr>
      </w:pPr>
      <w:r w:rsidRPr="00EA5407">
        <w:rPr>
          <w:i/>
          <w:sz w:val="32"/>
          <w:szCs w:val="32"/>
        </w:rPr>
        <w:t>‘The harvest is plenty...the laborers are few’</w:t>
      </w:r>
      <w:r w:rsidRPr="00EA5407">
        <w:rPr>
          <w:i/>
          <w:sz w:val="32"/>
          <w:szCs w:val="32"/>
          <w:vertAlign w:val="superscript"/>
        </w:rPr>
        <w:t xml:space="preserve"> </w:t>
      </w:r>
      <w:r w:rsidRPr="00EA5407">
        <w:rPr>
          <w:i/>
          <w:sz w:val="32"/>
          <w:szCs w:val="32"/>
        </w:rPr>
        <w:t>(Luke 10:2)</w:t>
      </w:r>
      <w:r w:rsidR="00A55227" w:rsidRPr="00EA5407">
        <w:rPr>
          <w:sz w:val="32"/>
          <w:szCs w:val="32"/>
        </w:rPr>
        <w:t xml:space="preserve"> </w:t>
      </w:r>
    </w:p>
    <w:p w14:paraId="674A29FF" w14:textId="5960D3D9" w:rsidR="00D52E92" w:rsidRPr="00EA5407" w:rsidRDefault="00A55227" w:rsidP="00D52E92">
      <w:pPr>
        <w:pStyle w:val="PlainText"/>
        <w:numPr>
          <w:ilvl w:val="0"/>
          <w:numId w:val="2"/>
        </w:numPr>
        <w:spacing w:after="120"/>
        <w:rPr>
          <w:sz w:val="32"/>
          <w:szCs w:val="32"/>
        </w:rPr>
      </w:pPr>
      <w:r w:rsidRPr="00EA5407">
        <w:rPr>
          <w:sz w:val="32"/>
          <w:szCs w:val="32"/>
        </w:rPr>
        <w:t>The gospels tell us that although ‘The harvest is plenty...the laborers are few’</w:t>
      </w:r>
      <w:r w:rsidR="00F14EA0" w:rsidRPr="00EA5407">
        <w:rPr>
          <w:sz w:val="32"/>
          <w:szCs w:val="32"/>
          <w:vertAlign w:val="superscript"/>
        </w:rPr>
        <w:t xml:space="preserve"> </w:t>
      </w:r>
      <w:r w:rsidR="00F14EA0" w:rsidRPr="00EA5407">
        <w:rPr>
          <w:sz w:val="32"/>
          <w:szCs w:val="32"/>
        </w:rPr>
        <w:t>(Luke 10:2)</w:t>
      </w:r>
      <w:r w:rsidRPr="00EA5407">
        <w:rPr>
          <w:sz w:val="32"/>
          <w:szCs w:val="32"/>
        </w:rPr>
        <w:t xml:space="preserve"> and so we rejoice </w:t>
      </w:r>
      <w:r w:rsidR="00F548C6">
        <w:rPr>
          <w:sz w:val="32"/>
          <w:szCs w:val="32"/>
        </w:rPr>
        <w:t>today in your ordination and w</w:t>
      </w:r>
      <w:r w:rsidRPr="00EA5407">
        <w:rPr>
          <w:sz w:val="32"/>
          <w:szCs w:val="32"/>
        </w:rPr>
        <w:t>e wish you a long</w:t>
      </w:r>
      <w:r w:rsidR="00D9774F">
        <w:rPr>
          <w:sz w:val="32"/>
          <w:szCs w:val="32"/>
        </w:rPr>
        <w:t>,</w:t>
      </w:r>
      <w:r w:rsidRPr="00EA5407">
        <w:rPr>
          <w:sz w:val="32"/>
          <w:szCs w:val="32"/>
        </w:rPr>
        <w:t xml:space="preserve"> healthy, happy and holy</w:t>
      </w:r>
      <w:r w:rsidR="00606F83">
        <w:rPr>
          <w:sz w:val="32"/>
          <w:szCs w:val="32"/>
        </w:rPr>
        <w:t xml:space="preserve"> life as you begin your work</w:t>
      </w:r>
      <w:r w:rsidRPr="00EA5407">
        <w:rPr>
          <w:sz w:val="32"/>
          <w:szCs w:val="32"/>
        </w:rPr>
        <w:t xml:space="preserve"> in Christ’s vineyard. </w:t>
      </w:r>
    </w:p>
    <w:p w14:paraId="65A71180" w14:textId="6D5F24DA" w:rsidR="00D52E92" w:rsidRPr="00EA5407" w:rsidRDefault="00D9774F" w:rsidP="00D52E92">
      <w:pPr>
        <w:pStyle w:val="PlainText"/>
        <w:numPr>
          <w:ilvl w:val="0"/>
          <w:numId w:val="2"/>
        </w:numPr>
        <w:spacing w:after="120"/>
        <w:rPr>
          <w:sz w:val="32"/>
          <w:szCs w:val="32"/>
        </w:rPr>
      </w:pPr>
      <w:r>
        <w:rPr>
          <w:sz w:val="32"/>
          <w:szCs w:val="32"/>
        </w:rPr>
        <w:t>The c</w:t>
      </w:r>
      <w:r w:rsidR="00A55227" w:rsidRPr="00EA5407">
        <w:rPr>
          <w:sz w:val="32"/>
          <w:szCs w:val="32"/>
        </w:rPr>
        <w:t>omparison between the burdens experienced by the priesthood and those felt by the work</w:t>
      </w:r>
      <w:r w:rsidR="008E3B66">
        <w:rPr>
          <w:sz w:val="32"/>
          <w:szCs w:val="32"/>
        </w:rPr>
        <w:t>ers in the field is divine</w:t>
      </w:r>
      <w:r w:rsidR="00A55227" w:rsidRPr="00EA5407">
        <w:rPr>
          <w:sz w:val="32"/>
          <w:szCs w:val="32"/>
        </w:rPr>
        <w:t xml:space="preserve">. The </w:t>
      </w:r>
      <w:r w:rsidR="00F548C6">
        <w:rPr>
          <w:sz w:val="32"/>
          <w:szCs w:val="32"/>
        </w:rPr>
        <w:t xml:space="preserve">occupational </w:t>
      </w:r>
      <w:r w:rsidR="00A55227" w:rsidRPr="00EA5407">
        <w:rPr>
          <w:sz w:val="32"/>
          <w:szCs w:val="32"/>
        </w:rPr>
        <w:t>challenges o</w:t>
      </w:r>
      <w:r w:rsidR="00F548C6">
        <w:rPr>
          <w:sz w:val="32"/>
          <w:szCs w:val="32"/>
        </w:rPr>
        <w:t>f the clergy</w:t>
      </w:r>
      <w:r w:rsidR="00A55227" w:rsidRPr="00EA5407">
        <w:rPr>
          <w:sz w:val="32"/>
          <w:szCs w:val="32"/>
        </w:rPr>
        <w:t xml:space="preserve"> have much in common with others in the secular workforce. That is why it is reason</w:t>
      </w:r>
      <w:r w:rsidR="00F548C6">
        <w:rPr>
          <w:sz w:val="32"/>
          <w:szCs w:val="32"/>
        </w:rPr>
        <w:t xml:space="preserve">able to draw from the psychological literature on </w:t>
      </w:r>
      <w:r w:rsidR="00D5314E" w:rsidRPr="00EA5407">
        <w:rPr>
          <w:sz w:val="32"/>
          <w:szCs w:val="32"/>
        </w:rPr>
        <w:t>workers’</w:t>
      </w:r>
      <w:r w:rsidR="00F548C6">
        <w:rPr>
          <w:sz w:val="32"/>
          <w:szCs w:val="32"/>
        </w:rPr>
        <w:t xml:space="preserve"> health in order to learn how we can</w:t>
      </w:r>
      <w:r w:rsidR="00A55227" w:rsidRPr="00EA5407">
        <w:rPr>
          <w:sz w:val="32"/>
          <w:szCs w:val="32"/>
        </w:rPr>
        <w:t xml:space="preserve"> support our religious in their occupation. </w:t>
      </w:r>
    </w:p>
    <w:p w14:paraId="68FE37C7" w14:textId="25A9D742" w:rsidR="00D52E92" w:rsidRPr="00EA5407" w:rsidRDefault="00A55227" w:rsidP="00D52E92">
      <w:pPr>
        <w:pStyle w:val="PlainText"/>
        <w:numPr>
          <w:ilvl w:val="0"/>
          <w:numId w:val="2"/>
        </w:numPr>
        <w:spacing w:after="120"/>
        <w:rPr>
          <w:sz w:val="32"/>
          <w:szCs w:val="32"/>
        </w:rPr>
      </w:pPr>
      <w:r w:rsidRPr="00EA5407">
        <w:rPr>
          <w:sz w:val="32"/>
          <w:szCs w:val="32"/>
        </w:rPr>
        <w:t xml:space="preserve">In 1981 Christina Maslach and her colleagues </w:t>
      </w:r>
      <w:r w:rsidR="00F2658A">
        <w:rPr>
          <w:sz w:val="32"/>
          <w:szCs w:val="32"/>
        </w:rPr>
        <w:t xml:space="preserve">at UCLA </w:t>
      </w:r>
      <w:r w:rsidRPr="00EA5407">
        <w:rPr>
          <w:sz w:val="32"/>
          <w:szCs w:val="32"/>
        </w:rPr>
        <w:t>defined the consequences of e</w:t>
      </w:r>
      <w:r w:rsidR="00BB5AC6" w:rsidRPr="00EA5407">
        <w:rPr>
          <w:sz w:val="32"/>
          <w:szCs w:val="32"/>
        </w:rPr>
        <w:t>nduring occupational stress and</w:t>
      </w:r>
      <w:r w:rsidRPr="00EA5407">
        <w:rPr>
          <w:sz w:val="32"/>
          <w:szCs w:val="32"/>
        </w:rPr>
        <w:t xml:space="preserve"> proposed the first valid and reliable scale for the measurem</w:t>
      </w:r>
      <w:r w:rsidR="00BB5AC6" w:rsidRPr="00EA5407">
        <w:rPr>
          <w:sz w:val="32"/>
          <w:szCs w:val="32"/>
        </w:rPr>
        <w:t>ent of the phenomenon we now call ‘Burnout’. I</w:t>
      </w:r>
      <w:r w:rsidRPr="00EA5407">
        <w:rPr>
          <w:sz w:val="32"/>
          <w:szCs w:val="32"/>
        </w:rPr>
        <w:t xml:space="preserve">ts </w:t>
      </w:r>
      <w:r w:rsidR="00BB5AC6" w:rsidRPr="00EA5407">
        <w:rPr>
          <w:sz w:val="32"/>
          <w:szCs w:val="32"/>
        </w:rPr>
        <w:t>three distressing features are</w:t>
      </w:r>
      <w:r w:rsidRPr="00EA5407">
        <w:rPr>
          <w:sz w:val="32"/>
          <w:szCs w:val="32"/>
        </w:rPr>
        <w:t xml:space="preserve"> a) emotional exhaustion b) diminishing personal achievement and c) depersonalization (or the loss of belief in the value of the occupation).</w:t>
      </w:r>
      <w:r w:rsidR="00BB5AC6" w:rsidRPr="00EA5407">
        <w:rPr>
          <w:sz w:val="32"/>
          <w:szCs w:val="32"/>
          <w:vertAlign w:val="superscript"/>
        </w:rPr>
        <w:t>1</w:t>
      </w:r>
    </w:p>
    <w:p w14:paraId="269E3214" w14:textId="7871E7C1" w:rsidR="00D52E92" w:rsidRPr="00EA5407" w:rsidRDefault="00A55227" w:rsidP="00D52E92">
      <w:pPr>
        <w:pStyle w:val="PlainText"/>
        <w:numPr>
          <w:ilvl w:val="0"/>
          <w:numId w:val="2"/>
        </w:numPr>
        <w:spacing w:after="120"/>
        <w:rPr>
          <w:sz w:val="32"/>
          <w:szCs w:val="32"/>
        </w:rPr>
      </w:pPr>
      <w:r w:rsidRPr="00EA5407">
        <w:rPr>
          <w:sz w:val="32"/>
          <w:szCs w:val="32"/>
        </w:rPr>
        <w:t>Bur</w:t>
      </w:r>
      <w:r w:rsidR="003B534A" w:rsidRPr="00EA5407">
        <w:rPr>
          <w:sz w:val="32"/>
          <w:szCs w:val="32"/>
        </w:rPr>
        <w:t>nout is common. It has been measured</w:t>
      </w:r>
      <w:r w:rsidRPr="00EA5407">
        <w:rPr>
          <w:sz w:val="32"/>
          <w:szCs w:val="32"/>
        </w:rPr>
        <w:t xml:space="preserve"> in teachers, nurses and doctors, social workers,</w:t>
      </w:r>
      <w:r w:rsidR="003B534A" w:rsidRPr="00EA5407">
        <w:rPr>
          <w:sz w:val="32"/>
          <w:szCs w:val="32"/>
        </w:rPr>
        <w:t xml:space="preserve"> firemen and l</w:t>
      </w:r>
      <w:r w:rsidRPr="00EA5407">
        <w:rPr>
          <w:sz w:val="32"/>
          <w:szCs w:val="32"/>
        </w:rPr>
        <w:t>orry drivers and also</w:t>
      </w:r>
      <w:r w:rsidR="003B534A" w:rsidRPr="00EA5407">
        <w:rPr>
          <w:sz w:val="32"/>
          <w:szCs w:val="32"/>
        </w:rPr>
        <w:t xml:space="preserve"> in</w:t>
      </w:r>
      <w:r w:rsidRPr="00EA5407">
        <w:rPr>
          <w:sz w:val="32"/>
          <w:szCs w:val="32"/>
        </w:rPr>
        <w:t xml:space="preserve"> members of the clergy. In short it has been identified in almost every stressful occupation. It is a consequence of </w:t>
      </w:r>
      <w:r w:rsidRPr="00EA5407">
        <w:rPr>
          <w:sz w:val="32"/>
          <w:szCs w:val="32"/>
        </w:rPr>
        <w:lastRenderedPageBreak/>
        <w:t>enduring work stress in the contex</w:t>
      </w:r>
      <w:r w:rsidR="00D5314E">
        <w:rPr>
          <w:sz w:val="32"/>
          <w:szCs w:val="32"/>
        </w:rPr>
        <w:t xml:space="preserve">t of rising expectations and </w:t>
      </w:r>
      <w:r w:rsidRPr="00EA5407">
        <w:rPr>
          <w:sz w:val="32"/>
          <w:szCs w:val="32"/>
        </w:rPr>
        <w:t xml:space="preserve">diminishing resources. </w:t>
      </w:r>
    </w:p>
    <w:p w14:paraId="37B7F1C6" w14:textId="686509BD" w:rsidR="00D52E92" w:rsidRPr="00EA5407" w:rsidRDefault="00A55227" w:rsidP="00D52E92">
      <w:pPr>
        <w:pStyle w:val="PlainText"/>
        <w:numPr>
          <w:ilvl w:val="0"/>
          <w:numId w:val="2"/>
        </w:numPr>
        <w:spacing w:after="120"/>
        <w:rPr>
          <w:sz w:val="32"/>
          <w:szCs w:val="32"/>
        </w:rPr>
      </w:pPr>
      <w:r w:rsidRPr="00EA5407">
        <w:rPr>
          <w:sz w:val="32"/>
          <w:szCs w:val="32"/>
        </w:rPr>
        <w:t xml:space="preserve">Burnout is not a disease. </w:t>
      </w:r>
      <w:r w:rsidR="001C5258" w:rsidRPr="00EA5407">
        <w:rPr>
          <w:sz w:val="32"/>
          <w:szCs w:val="32"/>
        </w:rPr>
        <w:t>It is an occupational injury. Looking after the</w:t>
      </w:r>
      <w:r w:rsidRPr="00EA5407">
        <w:rPr>
          <w:sz w:val="32"/>
          <w:szCs w:val="32"/>
        </w:rPr>
        <w:t xml:space="preserve"> clergy means considering their health and acknowledging</w:t>
      </w:r>
      <w:r w:rsidR="00EC34E9" w:rsidRPr="00EA5407">
        <w:rPr>
          <w:sz w:val="32"/>
          <w:szCs w:val="32"/>
        </w:rPr>
        <w:t xml:space="preserve"> their risks of burnout. It is our duty to</w:t>
      </w:r>
      <w:r w:rsidRPr="00EA5407">
        <w:rPr>
          <w:sz w:val="32"/>
          <w:szCs w:val="32"/>
        </w:rPr>
        <w:t xml:space="preserve"> seek proper remedy for those who are currently experiencing this </w:t>
      </w:r>
      <w:r w:rsidR="008D46E4">
        <w:rPr>
          <w:sz w:val="32"/>
          <w:szCs w:val="32"/>
        </w:rPr>
        <w:t xml:space="preserve">disabling </w:t>
      </w:r>
      <w:r w:rsidRPr="00EA5407">
        <w:rPr>
          <w:sz w:val="32"/>
          <w:szCs w:val="32"/>
        </w:rPr>
        <w:t xml:space="preserve">problem. </w:t>
      </w:r>
    </w:p>
    <w:p w14:paraId="6DFC8E39" w14:textId="3D0C7849" w:rsidR="0010458B" w:rsidRPr="00EA5407" w:rsidRDefault="00A55227" w:rsidP="0010458B">
      <w:pPr>
        <w:pStyle w:val="PlainText"/>
        <w:numPr>
          <w:ilvl w:val="0"/>
          <w:numId w:val="2"/>
        </w:numPr>
        <w:spacing w:after="120"/>
        <w:rPr>
          <w:sz w:val="32"/>
          <w:szCs w:val="32"/>
        </w:rPr>
      </w:pPr>
      <w:r w:rsidRPr="00EA5407">
        <w:rPr>
          <w:sz w:val="32"/>
          <w:szCs w:val="32"/>
        </w:rPr>
        <w:t xml:space="preserve">Most discussion about the causes and remedy of burnout concentrate on the negative impact of increasing stress and diminishing resources. This ‘load/support’ theory of burnout has much to recommend it. There is a need to reduce the demands </w:t>
      </w:r>
      <w:r w:rsidR="00EC34E9" w:rsidRPr="00EA5407">
        <w:rPr>
          <w:sz w:val="32"/>
          <w:szCs w:val="32"/>
        </w:rPr>
        <w:t xml:space="preserve">we place </w:t>
      </w:r>
      <w:r w:rsidRPr="00EA5407">
        <w:rPr>
          <w:sz w:val="32"/>
          <w:szCs w:val="32"/>
        </w:rPr>
        <w:t xml:space="preserve">upon each </w:t>
      </w:r>
      <w:r w:rsidR="000A621A" w:rsidRPr="00EA5407">
        <w:rPr>
          <w:sz w:val="32"/>
          <w:szCs w:val="32"/>
        </w:rPr>
        <w:t xml:space="preserve">other and </w:t>
      </w:r>
      <w:r w:rsidR="00D9774F">
        <w:rPr>
          <w:sz w:val="32"/>
          <w:szCs w:val="32"/>
        </w:rPr>
        <w:t xml:space="preserve">also </w:t>
      </w:r>
      <w:r w:rsidR="000A621A" w:rsidRPr="00EA5407">
        <w:rPr>
          <w:sz w:val="32"/>
          <w:szCs w:val="32"/>
        </w:rPr>
        <w:t>to better resource our</w:t>
      </w:r>
      <w:r w:rsidRPr="00EA5407">
        <w:rPr>
          <w:sz w:val="32"/>
          <w:szCs w:val="32"/>
        </w:rPr>
        <w:t xml:space="preserve"> workforce. This includes our priests. You also deserve a realistic prospect of continuity of employment. Considering </w:t>
      </w:r>
      <w:r w:rsidR="00D9774F">
        <w:rPr>
          <w:sz w:val="32"/>
          <w:szCs w:val="32"/>
        </w:rPr>
        <w:t>burnout in this way leads us</w:t>
      </w:r>
      <w:r w:rsidRPr="00EA5407">
        <w:rPr>
          <w:sz w:val="32"/>
          <w:szCs w:val="32"/>
        </w:rPr>
        <w:t xml:space="preserve"> to demand more resources. It also directs the </w:t>
      </w:r>
      <w:r w:rsidR="00D60A17">
        <w:rPr>
          <w:sz w:val="32"/>
          <w:szCs w:val="32"/>
        </w:rPr>
        <w:t xml:space="preserve">members of the </w:t>
      </w:r>
      <w:r w:rsidRPr="00EA5407">
        <w:rPr>
          <w:sz w:val="32"/>
          <w:szCs w:val="32"/>
        </w:rPr>
        <w:t xml:space="preserve">workforce to do more for themselves by </w:t>
      </w:r>
      <w:r w:rsidR="00EC34E9" w:rsidRPr="00EA5407">
        <w:rPr>
          <w:sz w:val="32"/>
          <w:szCs w:val="32"/>
        </w:rPr>
        <w:t>ta</w:t>
      </w:r>
      <w:r w:rsidR="00D9774F">
        <w:rPr>
          <w:sz w:val="32"/>
          <w:szCs w:val="32"/>
        </w:rPr>
        <w:t>king responsibility</w:t>
      </w:r>
      <w:r w:rsidR="00D60A17">
        <w:rPr>
          <w:sz w:val="32"/>
          <w:szCs w:val="32"/>
        </w:rPr>
        <w:t xml:space="preserve"> for</w:t>
      </w:r>
      <w:r w:rsidR="00EC34E9" w:rsidRPr="00EA5407">
        <w:rPr>
          <w:sz w:val="32"/>
          <w:szCs w:val="32"/>
        </w:rPr>
        <w:t xml:space="preserve"> work-life </w:t>
      </w:r>
      <w:r w:rsidR="00D60A17">
        <w:rPr>
          <w:sz w:val="32"/>
          <w:szCs w:val="32"/>
        </w:rPr>
        <w:t>balance, time management, diet and</w:t>
      </w:r>
      <w:r w:rsidRPr="00EA5407">
        <w:rPr>
          <w:sz w:val="32"/>
          <w:szCs w:val="32"/>
        </w:rPr>
        <w:t xml:space="preserve"> exercise.</w:t>
      </w:r>
    </w:p>
    <w:p w14:paraId="38EB7C98" w14:textId="492145B6" w:rsidR="0010458B" w:rsidRPr="00EA5407" w:rsidRDefault="00A55227" w:rsidP="0010458B">
      <w:pPr>
        <w:pStyle w:val="PlainText"/>
        <w:numPr>
          <w:ilvl w:val="0"/>
          <w:numId w:val="2"/>
        </w:numPr>
        <w:spacing w:after="120"/>
        <w:rPr>
          <w:sz w:val="32"/>
          <w:szCs w:val="32"/>
        </w:rPr>
      </w:pPr>
      <w:r w:rsidRPr="00EA5407">
        <w:rPr>
          <w:sz w:val="32"/>
          <w:szCs w:val="32"/>
        </w:rPr>
        <w:t xml:space="preserve">Although helpful, these measures will only address a portion of the difficulty. The most dangerous feature of burnout is actually </w:t>
      </w:r>
      <w:r w:rsidR="00BB6FC9">
        <w:rPr>
          <w:sz w:val="32"/>
          <w:szCs w:val="32"/>
        </w:rPr>
        <w:t xml:space="preserve">‘depersonalization’. This unprecedented cynicism </w:t>
      </w:r>
      <w:r w:rsidRPr="00EA5407">
        <w:rPr>
          <w:sz w:val="32"/>
          <w:szCs w:val="32"/>
        </w:rPr>
        <w:t>causes the burn</w:t>
      </w:r>
      <w:r w:rsidR="00EC34E9" w:rsidRPr="00EA5407">
        <w:rPr>
          <w:sz w:val="32"/>
          <w:szCs w:val="32"/>
        </w:rPr>
        <w:t xml:space="preserve">t </w:t>
      </w:r>
      <w:r w:rsidRPr="00EA5407">
        <w:rPr>
          <w:sz w:val="32"/>
          <w:szCs w:val="32"/>
        </w:rPr>
        <w:t xml:space="preserve">out worker to distance themselves from the stressful demands of their job. The burnout social worker or doctor or priest </w:t>
      </w:r>
      <w:r w:rsidR="00D60A17">
        <w:rPr>
          <w:sz w:val="32"/>
          <w:szCs w:val="32"/>
        </w:rPr>
        <w:t>has one thin</w:t>
      </w:r>
      <w:r w:rsidR="00AE4B58">
        <w:rPr>
          <w:sz w:val="32"/>
          <w:szCs w:val="32"/>
        </w:rPr>
        <w:t>g in common:</w:t>
      </w:r>
      <w:r w:rsidR="00D60A17">
        <w:rPr>
          <w:sz w:val="32"/>
          <w:szCs w:val="32"/>
        </w:rPr>
        <w:t xml:space="preserve"> they </w:t>
      </w:r>
      <w:r w:rsidRPr="00EA5407">
        <w:rPr>
          <w:sz w:val="32"/>
          <w:szCs w:val="32"/>
        </w:rPr>
        <w:t xml:space="preserve">no longer </w:t>
      </w:r>
      <w:r w:rsidR="00EC34E9" w:rsidRPr="00EA5407">
        <w:rPr>
          <w:sz w:val="32"/>
          <w:szCs w:val="32"/>
        </w:rPr>
        <w:t>‘</w:t>
      </w:r>
      <w:r w:rsidR="00D60A17">
        <w:rPr>
          <w:sz w:val="32"/>
          <w:szCs w:val="32"/>
        </w:rPr>
        <w:t>care</w:t>
      </w:r>
      <w:r w:rsidR="00EC34E9" w:rsidRPr="00EA5407">
        <w:rPr>
          <w:sz w:val="32"/>
          <w:szCs w:val="32"/>
        </w:rPr>
        <w:t>’</w:t>
      </w:r>
      <w:r w:rsidRPr="00EA5407">
        <w:rPr>
          <w:sz w:val="32"/>
          <w:szCs w:val="32"/>
        </w:rPr>
        <w:t xml:space="preserve">. Better time management and more hours </w:t>
      </w:r>
      <w:r w:rsidR="00AE4B58">
        <w:rPr>
          <w:sz w:val="32"/>
          <w:szCs w:val="32"/>
        </w:rPr>
        <w:t xml:space="preserve">spent </w:t>
      </w:r>
      <w:r w:rsidRPr="00EA5407">
        <w:rPr>
          <w:sz w:val="32"/>
          <w:szCs w:val="32"/>
        </w:rPr>
        <w:t xml:space="preserve">in the gym will not remedy this </w:t>
      </w:r>
      <w:r w:rsidR="00D13E69" w:rsidRPr="00EA5407">
        <w:rPr>
          <w:sz w:val="32"/>
          <w:szCs w:val="32"/>
        </w:rPr>
        <w:t xml:space="preserve">fundamental break with their </w:t>
      </w:r>
      <w:r w:rsidRPr="00EA5407">
        <w:rPr>
          <w:sz w:val="32"/>
          <w:szCs w:val="32"/>
        </w:rPr>
        <w:t xml:space="preserve">vocation. </w:t>
      </w:r>
    </w:p>
    <w:p w14:paraId="34247D60" w14:textId="3B04D393" w:rsidR="0010458B" w:rsidRPr="00EA5407" w:rsidRDefault="00A55227" w:rsidP="0010458B">
      <w:pPr>
        <w:pStyle w:val="PlainText"/>
        <w:numPr>
          <w:ilvl w:val="0"/>
          <w:numId w:val="2"/>
        </w:numPr>
        <w:spacing w:after="120"/>
        <w:rPr>
          <w:sz w:val="32"/>
          <w:szCs w:val="32"/>
        </w:rPr>
      </w:pPr>
      <w:r w:rsidRPr="00EA5407">
        <w:rPr>
          <w:sz w:val="32"/>
          <w:szCs w:val="32"/>
        </w:rPr>
        <w:t>A single answer to this human problem is hard to find but my reading of the literature and my experience have taught me this</w:t>
      </w:r>
      <w:r w:rsidR="009A1780" w:rsidRPr="00EA5407">
        <w:rPr>
          <w:sz w:val="32"/>
          <w:szCs w:val="32"/>
        </w:rPr>
        <w:t>:</w:t>
      </w:r>
      <w:r w:rsidR="00AE4B58">
        <w:rPr>
          <w:sz w:val="32"/>
          <w:szCs w:val="32"/>
        </w:rPr>
        <w:t xml:space="preserve"> t</w:t>
      </w:r>
      <w:r w:rsidRPr="00EA5407">
        <w:rPr>
          <w:sz w:val="32"/>
          <w:szCs w:val="32"/>
        </w:rPr>
        <w:t xml:space="preserve">he remedy rests in rediscovering </w:t>
      </w:r>
      <w:r w:rsidR="00891288" w:rsidRPr="00EA5407">
        <w:rPr>
          <w:sz w:val="32"/>
          <w:szCs w:val="32"/>
        </w:rPr>
        <w:t xml:space="preserve">the value of </w:t>
      </w:r>
      <w:r w:rsidRPr="00EA5407">
        <w:rPr>
          <w:sz w:val="32"/>
          <w:szCs w:val="32"/>
        </w:rPr>
        <w:t xml:space="preserve">relationships. </w:t>
      </w:r>
    </w:p>
    <w:p w14:paraId="11D021E8" w14:textId="089C4AF8" w:rsidR="0010458B" w:rsidRPr="00EA5407" w:rsidRDefault="00A55227" w:rsidP="0010458B">
      <w:pPr>
        <w:pStyle w:val="PlainText"/>
        <w:numPr>
          <w:ilvl w:val="0"/>
          <w:numId w:val="2"/>
        </w:numPr>
        <w:spacing w:after="120"/>
        <w:rPr>
          <w:sz w:val="32"/>
          <w:szCs w:val="32"/>
        </w:rPr>
      </w:pPr>
      <w:r w:rsidRPr="00EA5407">
        <w:rPr>
          <w:sz w:val="32"/>
          <w:szCs w:val="32"/>
        </w:rPr>
        <w:t>We could start by examining our relationship with ourselves</w:t>
      </w:r>
      <w:r w:rsidR="00891288" w:rsidRPr="00EA5407">
        <w:rPr>
          <w:sz w:val="32"/>
          <w:szCs w:val="32"/>
        </w:rPr>
        <w:t>. Guilt and self-reproach</w:t>
      </w:r>
      <w:r w:rsidRPr="00EA5407">
        <w:rPr>
          <w:sz w:val="32"/>
          <w:szCs w:val="32"/>
        </w:rPr>
        <w:t xml:space="preserve"> have no enduring place in our hearts. We need to forgive</w:t>
      </w:r>
      <w:r w:rsidR="00891288" w:rsidRPr="00EA5407">
        <w:rPr>
          <w:sz w:val="32"/>
          <w:szCs w:val="32"/>
        </w:rPr>
        <w:t xml:space="preserve"> and </w:t>
      </w:r>
      <w:r w:rsidR="00AE4B58">
        <w:rPr>
          <w:sz w:val="32"/>
          <w:szCs w:val="32"/>
        </w:rPr>
        <w:t xml:space="preserve">we need </w:t>
      </w:r>
      <w:r w:rsidR="00891288" w:rsidRPr="00EA5407">
        <w:rPr>
          <w:sz w:val="32"/>
          <w:szCs w:val="32"/>
        </w:rPr>
        <w:t>to be forgiven</w:t>
      </w:r>
      <w:r w:rsidRPr="00EA5407">
        <w:rPr>
          <w:sz w:val="32"/>
          <w:szCs w:val="32"/>
        </w:rPr>
        <w:t xml:space="preserve">. </w:t>
      </w:r>
      <w:r w:rsidR="00AE4B58">
        <w:rPr>
          <w:sz w:val="32"/>
          <w:szCs w:val="32"/>
        </w:rPr>
        <w:t>This will be</w:t>
      </w:r>
      <w:r w:rsidR="00BB6FC9">
        <w:rPr>
          <w:sz w:val="32"/>
          <w:szCs w:val="32"/>
        </w:rPr>
        <w:t xml:space="preserve"> </w:t>
      </w:r>
      <w:r w:rsidR="00BB6FC9">
        <w:rPr>
          <w:sz w:val="32"/>
          <w:szCs w:val="32"/>
        </w:rPr>
        <w:lastRenderedPageBreak/>
        <w:t>difficult to do. I</w:t>
      </w:r>
      <w:r w:rsidR="00AE4B58">
        <w:rPr>
          <w:sz w:val="32"/>
          <w:szCs w:val="32"/>
        </w:rPr>
        <w:t>t is a great thing to ask</w:t>
      </w:r>
      <w:r w:rsidR="006B6F3A">
        <w:rPr>
          <w:sz w:val="32"/>
          <w:szCs w:val="32"/>
        </w:rPr>
        <w:t xml:space="preserve"> of others that we be forgiven</w:t>
      </w:r>
      <w:r w:rsidR="00AE4B58">
        <w:rPr>
          <w:sz w:val="32"/>
          <w:szCs w:val="32"/>
        </w:rPr>
        <w:t>, b</w:t>
      </w:r>
      <w:r w:rsidR="00AE4B58" w:rsidRPr="00EA5407">
        <w:rPr>
          <w:sz w:val="32"/>
          <w:szCs w:val="32"/>
        </w:rPr>
        <w:t>ut it is essential for continuity.</w:t>
      </w:r>
      <w:r w:rsidR="00AE4B58">
        <w:rPr>
          <w:sz w:val="32"/>
          <w:szCs w:val="32"/>
        </w:rPr>
        <w:t xml:space="preserve"> </w:t>
      </w:r>
      <w:r w:rsidR="00BB6FC9">
        <w:rPr>
          <w:sz w:val="32"/>
          <w:szCs w:val="32"/>
        </w:rPr>
        <w:t>F</w:t>
      </w:r>
      <w:r w:rsidR="00AE4B58">
        <w:rPr>
          <w:sz w:val="32"/>
          <w:szCs w:val="32"/>
        </w:rPr>
        <w:t xml:space="preserve">orgiveness cannot happen without due recognition </w:t>
      </w:r>
      <w:r w:rsidR="00D76D12">
        <w:rPr>
          <w:sz w:val="32"/>
          <w:szCs w:val="32"/>
        </w:rPr>
        <w:t>and reparation for</w:t>
      </w:r>
      <w:r w:rsidR="00AE4B58">
        <w:rPr>
          <w:sz w:val="32"/>
          <w:szCs w:val="32"/>
        </w:rPr>
        <w:t xml:space="preserve"> the hurt we have caused to others. </w:t>
      </w:r>
      <w:r w:rsidR="00891288" w:rsidRPr="00EA5407">
        <w:rPr>
          <w:sz w:val="32"/>
          <w:szCs w:val="32"/>
        </w:rPr>
        <w:t>Justice and mercy go together.</w:t>
      </w:r>
    </w:p>
    <w:p w14:paraId="47755CB2" w14:textId="0BBACE3A" w:rsidR="0010458B" w:rsidRPr="00EA5407" w:rsidRDefault="00A55227" w:rsidP="0010458B">
      <w:pPr>
        <w:pStyle w:val="PlainText"/>
        <w:numPr>
          <w:ilvl w:val="0"/>
          <w:numId w:val="2"/>
        </w:numPr>
        <w:spacing w:after="120"/>
        <w:rPr>
          <w:sz w:val="32"/>
          <w:szCs w:val="32"/>
        </w:rPr>
      </w:pPr>
      <w:r w:rsidRPr="00EA5407">
        <w:rPr>
          <w:sz w:val="32"/>
          <w:szCs w:val="32"/>
        </w:rPr>
        <w:t xml:space="preserve">Similarly, we all tire.  Emotional exhaustion is understandable and </w:t>
      </w:r>
      <w:r w:rsidR="006B6F3A">
        <w:rPr>
          <w:sz w:val="32"/>
          <w:szCs w:val="32"/>
        </w:rPr>
        <w:t xml:space="preserve">it is </w:t>
      </w:r>
      <w:r w:rsidRPr="00EA5407">
        <w:rPr>
          <w:sz w:val="32"/>
          <w:szCs w:val="32"/>
        </w:rPr>
        <w:t>human. The gospels tell us the Jes</w:t>
      </w:r>
      <w:r w:rsidR="009A1780" w:rsidRPr="00EA5407">
        <w:rPr>
          <w:sz w:val="32"/>
          <w:szCs w:val="32"/>
        </w:rPr>
        <w:t>u</w:t>
      </w:r>
      <w:r w:rsidRPr="00EA5407">
        <w:rPr>
          <w:sz w:val="32"/>
          <w:szCs w:val="32"/>
        </w:rPr>
        <w:t>s Christ was tired. When he spoke to the Samaritan women at Jacob</w:t>
      </w:r>
      <w:r w:rsidR="001C1CC9">
        <w:rPr>
          <w:sz w:val="32"/>
          <w:szCs w:val="32"/>
        </w:rPr>
        <w:t>’</w:t>
      </w:r>
      <w:r w:rsidRPr="00EA5407">
        <w:rPr>
          <w:sz w:val="32"/>
          <w:szCs w:val="32"/>
        </w:rPr>
        <w:t>s well he sat down ‘because he was tired after the journey’</w:t>
      </w:r>
      <w:r w:rsidR="00891288" w:rsidRPr="00EA5407">
        <w:rPr>
          <w:sz w:val="32"/>
          <w:szCs w:val="32"/>
        </w:rPr>
        <w:t xml:space="preserve"> (John 4:6)</w:t>
      </w:r>
      <w:r w:rsidRPr="00EA5407">
        <w:rPr>
          <w:sz w:val="32"/>
          <w:szCs w:val="32"/>
        </w:rPr>
        <w:t>. Jes</w:t>
      </w:r>
      <w:r w:rsidR="009A1780" w:rsidRPr="00EA5407">
        <w:rPr>
          <w:sz w:val="32"/>
          <w:szCs w:val="32"/>
        </w:rPr>
        <w:t>u</w:t>
      </w:r>
      <w:r w:rsidRPr="00EA5407">
        <w:rPr>
          <w:sz w:val="32"/>
          <w:szCs w:val="32"/>
        </w:rPr>
        <w:t xml:space="preserve">s could be worn down by the demands of his flock and so he too needed to withdraw at times in order to recover. There were </w:t>
      </w:r>
      <w:r w:rsidR="00891288" w:rsidRPr="00EA5407">
        <w:rPr>
          <w:sz w:val="32"/>
          <w:szCs w:val="32"/>
        </w:rPr>
        <w:t xml:space="preserve">even </w:t>
      </w:r>
      <w:r w:rsidRPr="00EA5407">
        <w:rPr>
          <w:sz w:val="32"/>
          <w:szCs w:val="32"/>
        </w:rPr>
        <w:t>times when he did not meet the expectations of his flock and then he had to suffer their rebuke. When he was late for Lazarus funeral he had to explain his absence to Martha the sister of the deceased</w:t>
      </w:r>
      <w:r w:rsidR="00274FF9" w:rsidRPr="00EA5407">
        <w:rPr>
          <w:sz w:val="32"/>
          <w:szCs w:val="32"/>
          <w:vertAlign w:val="superscript"/>
        </w:rPr>
        <w:t xml:space="preserve"> </w:t>
      </w:r>
      <w:r w:rsidR="00274FF9" w:rsidRPr="00EA5407">
        <w:rPr>
          <w:sz w:val="32"/>
          <w:szCs w:val="32"/>
        </w:rPr>
        <w:t>(John 11:1-44)</w:t>
      </w:r>
      <w:r w:rsidR="001C1CC9">
        <w:rPr>
          <w:sz w:val="32"/>
          <w:szCs w:val="32"/>
        </w:rPr>
        <w:t>. In his ministry he</w:t>
      </w:r>
      <w:r w:rsidRPr="00EA5407">
        <w:rPr>
          <w:sz w:val="32"/>
          <w:szCs w:val="32"/>
        </w:rPr>
        <w:t xml:space="preserve"> also experienced the pain of diminished achievement. The gospel tells us that he performed few miracles in his </w:t>
      </w:r>
      <w:r w:rsidR="009A1780" w:rsidRPr="00EA5407">
        <w:rPr>
          <w:sz w:val="32"/>
          <w:szCs w:val="32"/>
        </w:rPr>
        <w:t>h</w:t>
      </w:r>
      <w:r w:rsidRPr="00EA5407">
        <w:rPr>
          <w:sz w:val="32"/>
          <w:szCs w:val="32"/>
        </w:rPr>
        <w:t>ome town of Nazareth ‘because of their lack of faith’</w:t>
      </w:r>
      <w:r w:rsidR="00274FF9" w:rsidRPr="00EA5407">
        <w:rPr>
          <w:sz w:val="32"/>
          <w:szCs w:val="32"/>
          <w:vertAlign w:val="superscript"/>
        </w:rPr>
        <w:t xml:space="preserve"> </w:t>
      </w:r>
      <w:r w:rsidR="00274FF9" w:rsidRPr="00EA5407">
        <w:rPr>
          <w:sz w:val="32"/>
          <w:szCs w:val="32"/>
        </w:rPr>
        <w:t>(Mathew 13:58)</w:t>
      </w:r>
      <w:r w:rsidRPr="00EA5407">
        <w:rPr>
          <w:sz w:val="32"/>
          <w:szCs w:val="32"/>
        </w:rPr>
        <w:t xml:space="preserve">. How painful an experience that must have been for him. </w:t>
      </w:r>
    </w:p>
    <w:p w14:paraId="3B41DCF5" w14:textId="51E33468" w:rsidR="0010458B" w:rsidRPr="00EA5407" w:rsidRDefault="009B349B" w:rsidP="0010458B">
      <w:pPr>
        <w:pStyle w:val="PlainText"/>
        <w:numPr>
          <w:ilvl w:val="0"/>
          <w:numId w:val="2"/>
        </w:numPr>
        <w:spacing w:after="120"/>
        <w:rPr>
          <w:sz w:val="32"/>
          <w:szCs w:val="32"/>
        </w:rPr>
      </w:pPr>
      <w:r w:rsidRPr="00EA5407">
        <w:rPr>
          <w:sz w:val="32"/>
          <w:szCs w:val="32"/>
        </w:rPr>
        <w:t>If Our L</w:t>
      </w:r>
      <w:r w:rsidR="00A55227" w:rsidRPr="00EA5407">
        <w:rPr>
          <w:sz w:val="32"/>
          <w:szCs w:val="32"/>
        </w:rPr>
        <w:t>ord could be tir</w:t>
      </w:r>
      <w:r w:rsidR="00032525">
        <w:rPr>
          <w:sz w:val="32"/>
          <w:szCs w:val="32"/>
        </w:rPr>
        <w:t>ed and exhausted</w:t>
      </w:r>
      <w:r w:rsidR="00A55227" w:rsidRPr="00EA5407">
        <w:rPr>
          <w:sz w:val="32"/>
          <w:szCs w:val="32"/>
        </w:rPr>
        <w:t>, if he</w:t>
      </w:r>
      <w:r w:rsidR="00032525">
        <w:rPr>
          <w:sz w:val="32"/>
          <w:szCs w:val="32"/>
        </w:rPr>
        <w:t xml:space="preserve"> could be worn down by the demands</w:t>
      </w:r>
      <w:r w:rsidR="00A55227" w:rsidRPr="00EA5407">
        <w:rPr>
          <w:sz w:val="32"/>
          <w:szCs w:val="32"/>
        </w:rPr>
        <w:t xml:space="preserve"> of his flock</w:t>
      </w:r>
      <w:r w:rsidR="00CA090D">
        <w:rPr>
          <w:sz w:val="32"/>
          <w:szCs w:val="32"/>
        </w:rPr>
        <w:t>,</w:t>
      </w:r>
      <w:r w:rsidR="00A55227" w:rsidRPr="00EA5407">
        <w:rPr>
          <w:sz w:val="32"/>
          <w:szCs w:val="32"/>
        </w:rPr>
        <w:t xml:space="preserve"> then our priests should not reproach themselves </w:t>
      </w:r>
      <w:r w:rsidRPr="00EA5407">
        <w:rPr>
          <w:sz w:val="32"/>
          <w:szCs w:val="32"/>
        </w:rPr>
        <w:t xml:space="preserve">for sharing the same experience. </w:t>
      </w:r>
      <w:r w:rsidR="00A55227" w:rsidRPr="00EA5407">
        <w:rPr>
          <w:sz w:val="32"/>
          <w:szCs w:val="32"/>
        </w:rPr>
        <w:t>Too many of the clergy find it hard to sooth themselves in this compassionate way. In today’s hosti</w:t>
      </w:r>
      <w:r w:rsidR="002A0338">
        <w:rPr>
          <w:sz w:val="32"/>
          <w:szCs w:val="32"/>
        </w:rPr>
        <w:t>le environment ou</w:t>
      </w:r>
      <w:r w:rsidR="00CA090D">
        <w:rPr>
          <w:sz w:val="32"/>
          <w:szCs w:val="32"/>
        </w:rPr>
        <w:t>r priests can no longer</w:t>
      </w:r>
      <w:r w:rsidR="002A0338">
        <w:rPr>
          <w:sz w:val="32"/>
          <w:szCs w:val="32"/>
        </w:rPr>
        <w:t xml:space="preserve"> presume</w:t>
      </w:r>
      <w:r w:rsidR="00A55227" w:rsidRPr="00EA5407">
        <w:rPr>
          <w:sz w:val="32"/>
          <w:szCs w:val="32"/>
        </w:rPr>
        <w:t xml:space="preserve"> on </w:t>
      </w:r>
      <w:r w:rsidRPr="00EA5407">
        <w:rPr>
          <w:sz w:val="32"/>
          <w:szCs w:val="32"/>
        </w:rPr>
        <w:t xml:space="preserve">society for support. Many lament the passing of </w:t>
      </w:r>
      <w:r w:rsidR="00270529">
        <w:rPr>
          <w:sz w:val="32"/>
          <w:szCs w:val="32"/>
        </w:rPr>
        <w:t>a time when as</w:t>
      </w:r>
      <w:r w:rsidR="00A55227" w:rsidRPr="00EA5407">
        <w:rPr>
          <w:sz w:val="32"/>
          <w:szCs w:val="32"/>
        </w:rPr>
        <w:t xml:space="preserve"> one priest I spoke to </w:t>
      </w:r>
      <w:r w:rsidR="003E7297">
        <w:rPr>
          <w:sz w:val="32"/>
          <w:szCs w:val="32"/>
        </w:rPr>
        <w:t>recently put</w:t>
      </w:r>
      <w:r w:rsidR="00270529">
        <w:rPr>
          <w:sz w:val="32"/>
          <w:szCs w:val="32"/>
        </w:rPr>
        <w:t xml:space="preserve"> it ‘the</w:t>
      </w:r>
      <w:r w:rsidR="00A55227" w:rsidRPr="00EA5407">
        <w:rPr>
          <w:sz w:val="32"/>
          <w:szCs w:val="32"/>
        </w:rPr>
        <w:t xml:space="preserve"> environment </w:t>
      </w:r>
      <w:r w:rsidR="00270529">
        <w:rPr>
          <w:sz w:val="32"/>
          <w:szCs w:val="32"/>
        </w:rPr>
        <w:t xml:space="preserve">was </w:t>
      </w:r>
      <w:r w:rsidR="00A55227" w:rsidRPr="00EA5407">
        <w:rPr>
          <w:sz w:val="32"/>
          <w:szCs w:val="32"/>
        </w:rPr>
        <w:t>full of external v</w:t>
      </w:r>
      <w:r w:rsidR="00270529">
        <w:rPr>
          <w:sz w:val="32"/>
          <w:szCs w:val="32"/>
        </w:rPr>
        <w:t>alidation’.  Today’s</w:t>
      </w:r>
      <w:r w:rsidRPr="00EA5407">
        <w:rPr>
          <w:sz w:val="32"/>
          <w:szCs w:val="32"/>
        </w:rPr>
        <w:t xml:space="preserve"> vineyard has become</w:t>
      </w:r>
      <w:r w:rsidR="00E73ABF">
        <w:rPr>
          <w:sz w:val="32"/>
          <w:szCs w:val="32"/>
        </w:rPr>
        <w:t xml:space="preserve"> a hostile place for its</w:t>
      </w:r>
      <w:r w:rsidR="00A55227" w:rsidRPr="00EA5407">
        <w:rPr>
          <w:sz w:val="32"/>
          <w:szCs w:val="32"/>
        </w:rPr>
        <w:t xml:space="preserve"> labor</w:t>
      </w:r>
      <w:r w:rsidRPr="00EA5407">
        <w:rPr>
          <w:sz w:val="32"/>
          <w:szCs w:val="32"/>
        </w:rPr>
        <w:t xml:space="preserve">ers, </w:t>
      </w:r>
      <w:r w:rsidR="00270529">
        <w:rPr>
          <w:sz w:val="32"/>
          <w:szCs w:val="32"/>
        </w:rPr>
        <w:t xml:space="preserve">and </w:t>
      </w:r>
      <w:r w:rsidRPr="00EA5407">
        <w:rPr>
          <w:sz w:val="32"/>
          <w:szCs w:val="32"/>
        </w:rPr>
        <w:t xml:space="preserve">so you </w:t>
      </w:r>
      <w:r w:rsidR="00270529">
        <w:rPr>
          <w:sz w:val="32"/>
          <w:szCs w:val="32"/>
        </w:rPr>
        <w:t xml:space="preserve">will </w:t>
      </w:r>
      <w:r w:rsidRPr="00EA5407">
        <w:rPr>
          <w:sz w:val="32"/>
          <w:szCs w:val="32"/>
        </w:rPr>
        <w:t>need to be supported</w:t>
      </w:r>
      <w:r w:rsidR="00A55227" w:rsidRPr="00EA5407">
        <w:rPr>
          <w:sz w:val="32"/>
          <w:szCs w:val="32"/>
        </w:rPr>
        <w:t xml:space="preserve"> all the more. </w:t>
      </w:r>
    </w:p>
    <w:p w14:paraId="7C377BBD" w14:textId="5AE41076" w:rsidR="0010458B" w:rsidRPr="00EA5407" w:rsidRDefault="00A55227" w:rsidP="0010458B">
      <w:pPr>
        <w:pStyle w:val="PlainText"/>
        <w:numPr>
          <w:ilvl w:val="0"/>
          <w:numId w:val="2"/>
        </w:numPr>
        <w:spacing w:after="120"/>
        <w:rPr>
          <w:sz w:val="32"/>
          <w:szCs w:val="32"/>
        </w:rPr>
      </w:pPr>
      <w:r w:rsidRPr="00EA5407">
        <w:rPr>
          <w:sz w:val="32"/>
          <w:szCs w:val="32"/>
        </w:rPr>
        <w:t>The ev</w:t>
      </w:r>
      <w:r w:rsidR="00D92210" w:rsidRPr="00EA5407">
        <w:rPr>
          <w:sz w:val="32"/>
          <w:szCs w:val="32"/>
        </w:rPr>
        <w:t>idence is that worker burnout can be mitigated by t</w:t>
      </w:r>
      <w:r w:rsidRPr="00EA5407">
        <w:rPr>
          <w:sz w:val="32"/>
          <w:szCs w:val="32"/>
        </w:rPr>
        <w:t>eamwork. Compassion (in particular self-compassion) is essential for wellbeing</w:t>
      </w:r>
      <w:r w:rsidR="00D92210" w:rsidRPr="00EA5407">
        <w:rPr>
          <w:sz w:val="32"/>
          <w:szCs w:val="32"/>
        </w:rPr>
        <w:t>. In the secular workplace mutual support is</w:t>
      </w:r>
      <w:r w:rsidRPr="00EA5407">
        <w:rPr>
          <w:sz w:val="32"/>
          <w:szCs w:val="32"/>
        </w:rPr>
        <w:t xml:space="preserve"> enhanced by cult</w:t>
      </w:r>
      <w:r w:rsidR="00D92210" w:rsidRPr="00EA5407">
        <w:rPr>
          <w:sz w:val="32"/>
          <w:szCs w:val="32"/>
        </w:rPr>
        <w:t xml:space="preserve">ural engagement, </w:t>
      </w:r>
      <w:r w:rsidRPr="00EA5407">
        <w:rPr>
          <w:sz w:val="32"/>
          <w:szCs w:val="32"/>
        </w:rPr>
        <w:t xml:space="preserve">enlightened leadership and </w:t>
      </w:r>
      <w:r w:rsidR="00D92210" w:rsidRPr="00EA5407">
        <w:rPr>
          <w:sz w:val="32"/>
          <w:szCs w:val="32"/>
        </w:rPr>
        <w:t xml:space="preserve">greater </w:t>
      </w:r>
      <w:r w:rsidR="002F7040">
        <w:rPr>
          <w:sz w:val="32"/>
          <w:szCs w:val="32"/>
        </w:rPr>
        <w:t>teamwork. There are many examples</w:t>
      </w:r>
      <w:r w:rsidRPr="00EA5407">
        <w:rPr>
          <w:sz w:val="32"/>
          <w:szCs w:val="32"/>
        </w:rPr>
        <w:t xml:space="preserve"> </w:t>
      </w:r>
      <w:r w:rsidR="002F7040">
        <w:rPr>
          <w:sz w:val="32"/>
          <w:szCs w:val="32"/>
        </w:rPr>
        <w:t xml:space="preserve">of </w:t>
      </w:r>
      <w:r w:rsidRPr="00EA5407">
        <w:rPr>
          <w:sz w:val="32"/>
          <w:szCs w:val="32"/>
        </w:rPr>
        <w:lastRenderedPageBreak/>
        <w:t>work place initiatives resulting in restoration of the w</w:t>
      </w:r>
      <w:r w:rsidR="00D92210" w:rsidRPr="00EA5407">
        <w:rPr>
          <w:sz w:val="32"/>
          <w:szCs w:val="32"/>
        </w:rPr>
        <w:t xml:space="preserve">orkforce, undoing depersonalization and reducing staff </w:t>
      </w:r>
      <w:r w:rsidRPr="00EA5407">
        <w:rPr>
          <w:sz w:val="32"/>
          <w:szCs w:val="32"/>
        </w:rPr>
        <w:t xml:space="preserve">cynicism. </w:t>
      </w:r>
    </w:p>
    <w:p w14:paraId="3B835A9A" w14:textId="2423D32F" w:rsidR="0010458B" w:rsidRPr="00EA5407" w:rsidRDefault="00A55227" w:rsidP="0010458B">
      <w:pPr>
        <w:pStyle w:val="PlainText"/>
        <w:numPr>
          <w:ilvl w:val="0"/>
          <w:numId w:val="2"/>
        </w:numPr>
        <w:spacing w:after="120"/>
        <w:rPr>
          <w:sz w:val="32"/>
          <w:szCs w:val="32"/>
        </w:rPr>
      </w:pPr>
      <w:r w:rsidRPr="00EA5407">
        <w:rPr>
          <w:sz w:val="32"/>
          <w:szCs w:val="32"/>
        </w:rPr>
        <w:t>J</w:t>
      </w:r>
      <w:r w:rsidR="00D92210" w:rsidRPr="00EA5407">
        <w:rPr>
          <w:sz w:val="32"/>
          <w:szCs w:val="32"/>
        </w:rPr>
        <w:t>ust as burnout is a risk for the</w:t>
      </w:r>
      <w:r w:rsidRPr="00EA5407">
        <w:rPr>
          <w:sz w:val="32"/>
          <w:szCs w:val="32"/>
        </w:rPr>
        <w:t xml:space="preserve"> workforce </w:t>
      </w:r>
      <w:r w:rsidR="002F7040">
        <w:rPr>
          <w:sz w:val="32"/>
          <w:szCs w:val="32"/>
        </w:rPr>
        <w:t>including our religious it is also a hazard</w:t>
      </w:r>
      <w:r w:rsidR="00270529">
        <w:rPr>
          <w:sz w:val="32"/>
          <w:szCs w:val="32"/>
        </w:rPr>
        <w:t xml:space="preserve"> for the</w:t>
      </w:r>
      <w:r w:rsidR="00D92210" w:rsidRPr="00EA5407">
        <w:rPr>
          <w:sz w:val="32"/>
          <w:szCs w:val="32"/>
        </w:rPr>
        <w:t xml:space="preserve"> flock. We might all ask ourselves whether we have become burnt</w:t>
      </w:r>
      <w:r w:rsidRPr="00EA5407">
        <w:rPr>
          <w:sz w:val="32"/>
          <w:szCs w:val="32"/>
        </w:rPr>
        <w:t xml:space="preserve"> out Christians; exhausted, achi</w:t>
      </w:r>
      <w:r w:rsidR="00A609E4">
        <w:rPr>
          <w:sz w:val="32"/>
          <w:szCs w:val="32"/>
        </w:rPr>
        <w:t>eving little and cynical about G</w:t>
      </w:r>
      <w:r w:rsidRPr="00EA5407">
        <w:rPr>
          <w:sz w:val="32"/>
          <w:szCs w:val="32"/>
        </w:rPr>
        <w:t xml:space="preserve">od’s love for us. </w:t>
      </w:r>
    </w:p>
    <w:p w14:paraId="1F3F80DC" w14:textId="62E98523" w:rsidR="0010458B" w:rsidRPr="00EA5407" w:rsidRDefault="00A55227" w:rsidP="0010458B">
      <w:pPr>
        <w:pStyle w:val="PlainText"/>
        <w:numPr>
          <w:ilvl w:val="0"/>
          <w:numId w:val="2"/>
        </w:numPr>
        <w:spacing w:after="120"/>
        <w:rPr>
          <w:sz w:val="32"/>
          <w:szCs w:val="32"/>
        </w:rPr>
      </w:pPr>
      <w:r w:rsidRPr="00EA5407">
        <w:rPr>
          <w:sz w:val="32"/>
          <w:szCs w:val="32"/>
        </w:rPr>
        <w:t xml:space="preserve">The work place answer to </w:t>
      </w:r>
      <w:r w:rsidR="00270529">
        <w:rPr>
          <w:sz w:val="32"/>
          <w:szCs w:val="32"/>
        </w:rPr>
        <w:t xml:space="preserve">this </w:t>
      </w:r>
      <w:r w:rsidRPr="00EA5407">
        <w:rPr>
          <w:sz w:val="32"/>
          <w:szCs w:val="32"/>
        </w:rPr>
        <w:t>depersonalization</w:t>
      </w:r>
      <w:r w:rsidR="00D92210" w:rsidRPr="00EA5407">
        <w:rPr>
          <w:sz w:val="32"/>
          <w:szCs w:val="32"/>
        </w:rPr>
        <w:t xml:space="preserve"> and cynicism</w:t>
      </w:r>
      <w:r w:rsidRPr="00EA5407">
        <w:rPr>
          <w:sz w:val="32"/>
          <w:szCs w:val="32"/>
        </w:rPr>
        <w:t xml:space="preserve"> is ‘team work’ and </w:t>
      </w:r>
      <w:r w:rsidR="00270529">
        <w:rPr>
          <w:sz w:val="32"/>
          <w:szCs w:val="32"/>
        </w:rPr>
        <w:t xml:space="preserve">perhaps </w:t>
      </w:r>
      <w:r w:rsidRPr="00EA5407">
        <w:rPr>
          <w:sz w:val="32"/>
          <w:szCs w:val="32"/>
        </w:rPr>
        <w:t xml:space="preserve">it’s the answer for our church too. Supporting our priests is a precept of the church. </w:t>
      </w:r>
      <w:r w:rsidR="00270529">
        <w:rPr>
          <w:sz w:val="32"/>
          <w:szCs w:val="32"/>
        </w:rPr>
        <w:t>This is an important</w:t>
      </w:r>
      <w:r w:rsidR="009F3F3A">
        <w:rPr>
          <w:sz w:val="32"/>
          <w:szCs w:val="32"/>
        </w:rPr>
        <w:t xml:space="preserve"> role for</w:t>
      </w:r>
      <w:r w:rsidR="00270529">
        <w:rPr>
          <w:sz w:val="32"/>
          <w:szCs w:val="32"/>
        </w:rPr>
        <w:t xml:space="preserve"> the laity in today’s church. </w:t>
      </w:r>
      <w:r w:rsidRPr="00EA5407">
        <w:rPr>
          <w:sz w:val="32"/>
          <w:szCs w:val="32"/>
        </w:rPr>
        <w:t>Doing t</w:t>
      </w:r>
      <w:r w:rsidR="00D92210" w:rsidRPr="00EA5407">
        <w:rPr>
          <w:sz w:val="32"/>
          <w:szCs w:val="32"/>
        </w:rPr>
        <w:t xml:space="preserve">his </w:t>
      </w:r>
      <w:r w:rsidR="00270529">
        <w:rPr>
          <w:sz w:val="32"/>
          <w:szCs w:val="32"/>
        </w:rPr>
        <w:t>with compassion can restore our</w:t>
      </w:r>
      <w:r w:rsidRPr="00EA5407">
        <w:rPr>
          <w:sz w:val="32"/>
          <w:szCs w:val="32"/>
        </w:rPr>
        <w:t xml:space="preserve"> dialogue with Jesus Christ. Although He was humanly exhausted and dis</w:t>
      </w:r>
      <w:r w:rsidR="007C59D0">
        <w:rPr>
          <w:sz w:val="32"/>
          <w:szCs w:val="32"/>
        </w:rPr>
        <w:t>appointed at times his vocation</w:t>
      </w:r>
      <w:r w:rsidRPr="00EA5407">
        <w:rPr>
          <w:sz w:val="32"/>
          <w:szCs w:val="32"/>
        </w:rPr>
        <w:t xml:space="preserve"> never resulted in cynicism. His compassion never burned out. Even at the end he forgave us ‘for they know not what they do’</w:t>
      </w:r>
      <w:r w:rsidR="00D92210" w:rsidRPr="00EA5407">
        <w:rPr>
          <w:sz w:val="32"/>
          <w:szCs w:val="32"/>
        </w:rPr>
        <w:t xml:space="preserve"> (Luke 23:34)</w:t>
      </w:r>
      <w:r w:rsidR="009A1780" w:rsidRPr="00EA5407">
        <w:rPr>
          <w:sz w:val="32"/>
          <w:szCs w:val="32"/>
        </w:rPr>
        <w:t>.</w:t>
      </w:r>
    </w:p>
    <w:p w14:paraId="5D69A58C" w14:textId="51F9B7E2" w:rsidR="0010458B" w:rsidRPr="00EA5407" w:rsidRDefault="00A55227" w:rsidP="0010458B">
      <w:pPr>
        <w:pStyle w:val="PlainText"/>
        <w:numPr>
          <w:ilvl w:val="0"/>
          <w:numId w:val="2"/>
        </w:numPr>
        <w:spacing w:after="120"/>
        <w:rPr>
          <w:sz w:val="32"/>
          <w:szCs w:val="32"/>
        </w:rPr>
      </w:pPr>
      <w:r w:rsidRPr="00EA5407">
        <w:rPr>
          <w:sz w:val="32"/>
          <w:szCs w:val="32"/>
        </w:rPr>
        <w:t xml:space="preserve">As Christians we share a common baptism and so we have been joined to ‘His team’. He is our leader. </w:t>
      </w:r>
      <w:r w:rsidR="00E31AA9">
        <w:rPr>
          <w:sz w:val="32"/>
          <w:szCs w:val="32"/>
        </w:rPr>
        <w:t>He can</w:t>
      </w:r>
      <w:r w:rsidR="009F3F3A">
        <w:rPr>
          <w:sz w:val="32"/>
          <w:szCs w:val="32"/>
        </w:rPr>
        <w:t xml:space="preserve"> sus</w:t>
      </w:r>
      <w:r w:rsidRPr="00EA5407">
        <w:rPr>
          <w:sz w:val="32"/>
          <w:szCs w:val="32"/>
        </w:rPr>
        <w:t xml:space="preserve">tain our vocation. His leadership can undo our ambivalence. </w:t>
      </w:r>
      <w:r w:rsidR="0051140A" w:rsidRPr="00EA5407">
        <w:rPr>
          <w:sz w:val="32"/>
          <w:szCs w:val="32"/>
        </w:rPr>
        <w:t>If we ‘arise with him’</w:t>
      </w:r>
      <w:r w:rsidR="009F3F3A">
        <w:rPr>
          <w:sz w:val="32"/>
          <w:szCs w:val="32"/>
        </w:rPr>
        <w:t xml:space="preserve"> H</w:t>
      </w:r>
      <w:r w:rsidR="0051140A" w:rsidRPr="00EA5407">
        <w:rPr>
          <w:sz w:val="32"/>
          <w:szCs w:val="32"/>
        </w:rPr>
        <w:t>is culture will</w:t>
      </w:r>
      <w:r w:rsidRPr="00EA5407">
        <w:rPr>
          <w:sz w:val="32"/>
          <w:szCs w:val="32"/>
        </w:rPr>
        <w:t xml:space="preserve"> maintain our labours in the vineyard. </w:t>
      </w:r>
    </w:p>
    <w:p w14:paraId="13D98DE0" w14:textId="7FCCC63B" w:rsidR="00A941EF" w:rsidRPr="00A95D08" w:rsidRDefault="00A67DBB" w:rsidP="00A941EF">
      <w:pPr>
        <w:pStyle w:val="PlainText"/>
        <w:numPr>
          <w:ilvl w:val="0"/>
          <w:numId w:val="2"/>
        </w:numPr>
        <w:spacing w:after="120"/>
        <w:rPr>
          <w:rFonts w:asciiTheme="minorHAnsi" w:hAnsiTheme="minorHAnsi"/>
          <w:sz w:val="32"/>
          <w:szCs w:val="32"/>
        </w:rPr>
      </w:pPr>
      <w:r w:rsidRPr="00EA5407">
        <w:rPr>
          <w:sz w:val="32"/>
          <w:szCs w:val="32"/>
        </w:rPr>
        <w:t xml:space="preserve">It was </w:t>
      </w:r>
      <w:r w:rsidR="00E31AA9">
        <w:rPr>
          <w:sz w:val="32"/>
          <w:szCs w:val="32"/>
        </w:rPr>
        <w:t xml:space="preserve">Jesus </w:t>
      </w:r>
      <w:r w:rsidRPr="00EA5407">
        <w:rPr>
          <w:sz w:val="32"/>
          <w:szCs w:val="32"/>
        </w:rPr>
        <w:t>Christ who taught us to pray, that we will have our daily bread</w:t>
      </w:r>
      <w:r w:rsidRPr="00EA5407">
        <w:rPr>
          <w:sz w:val="32"/>
          <w:szCs w:val="32"/>
          <w:vertAlign w:val="superscript"/>
        </w:rPr>
        <w:t xml:space="preserve"> </w:t>
      </w:r>
      <w:r w:rsidRPr="00EA5407">
        <w:rPr>
          <w:sz w:val="32"/>
          <w:szCs w:val="32"/>
        </w:rPr>
        <w:t>(Mathew 6: 9-13)</w:t>
      </w:r>
      <w:r w:rsidR="009F3F3A">
        <w:rPr>
          <w:sz w:val="32"/>
          <w:szCs w:val="32"/>
        </w:rPr>
        <w:t xml:space="preserve"> but it is not easy.</w:t>
      </w:r>
      <w:r w:rsidRPr="00EA5407">
        <w:rPr>
          <w:sz w:val="32"/>
          <w:szCs w:val="32"/>
        </w:rPr>
        <w:t xml:space="preserve"> </w:t>
      </w:r>
      <w:r w:rsidR="00A55227" w:rsidRPr="00EA5407">
        <w:rPr>
          <w:sz w:val="32"/>
          <w:szCs w:val="32"/>
        </w:rPr>
        <w:t>In the 5th century our patron</w:t>
      </w:r>
      <w:r w:rsidR="0051140A" w:rsidRPr="00EA5407">
        <w:rPr>
          <w:sz w:val="32"/>
          <w:szCs w:val="32"/>
        </w:rPr>
        <w:t xml:space="preserve"> saint</w:t>
      </w:r>
      <w:r w:rsidR="00A55227" w:rsidRPr="00EA5407">
        <w:rPr>
          <w:sz w:val="32"/>
          <w:szCs w:val="32"/>
        </w:rPr>
        <w:t xml:space="preserve"> echoed St Paul (Ephesians</w:t>
      </w:r>
      <w:r w:rsidRPr="00EA5407">
        <w:rPr>
          <w:sz w:val="32"/>
          <w:szCs w:val="32"/>
        </w:rPr>
        <w:t xml:space="preserve"> 6: 10-18</w:t>
      </w:r>
      <w:r w:rsidR="00E31AA9">
        <w:rPr>
          <w:sz w:val="32"/>
          <w:szCs w:val="32"/>
        </w:rPr>
        <w:t>)</w:t>
      </w:r>
      <w:r w:rsidR="00A55227" w:rsidRPr="00EA5407">
        <w:rPr>
          <w:sz w:val="32"/>
          <w:szCs w:val="32"/>
        </w:rPr>
        <w:t xml:space="preserve"> calling</w:t>
      </w:r>
      <w:r w:rsidR="00ED07BA" w:rsidRPr="00EA5407">
        <w:rPr>
          <w:sz w:val="32"/>
          <w:szCs w:val="32"/>
        </w:rPr>
        <w:t xml:space="preserve"> on our </w:t>
      </w:r>
      <w:r w:rsidRPr="00EA5407">
        <w:rPr>
          <w:sz w:val="32"/>
          <w:szCs w:val="32"/>
        </w:rPr>
        <w:t>Lord to be our s</w:t>
      </w:r>
      <w:r w:rsidR="00ED07BA" w:rsidRPr="00EA5407">
        <w:rPr>
          <w:sz w:val="32"/>
          <w:szCs w:val="32"/>
        </w:rPr>
        <w:t>hield</w:t>
      </w:r>
      <w:r w:rsidRPr="00EA5407">
        <w:rPr>
          <w:sz w:val="32"/>
          <w:szCs w:val="32"/>
        </w:rPr>
        <w:t xml:space="preserve"> in this daily struggle</w:t>
      </w:r>
      <w:r w:rsidR="00ED07BA" w:rsidRPr="00EA5407">
        <w:rPr>
          <w:sz w:val="32"/>
          <w:szCs w:val="32"/>
        </w:rPr>
        <w:t xml:space="preserve">. </w:t>
      </w:r>
      <w:r w:rsidRPr="00EA5407">
        <w:rPr>
          <w:sz w:val="32"/>
          <w:szCs w:val="32"/>
        </w:rPr>
        <w:t xml:space="preserve">We need to pray that Christ </w:t>
      </w:r>
      <w:r w:rsidR="009F3F3A">
        <w:rPr>
          <w:sz w:val="32"/>
          <w:szCs w:val="32"/>
        </w:rPr>
        <w:t>will remain</w:t>
      </w:r>
      <w:r w:rsidRPr="00EA5407">
        <w:rPr>
          <w:sz w:val="32"/>
          <w:szCs w:val="32"/>
        </w:rPr>
        <w:t xml:space="preserve"> </w:t>
      </w:r>
      <w:r w:rsidR="00A55227" w:rsidRPr="00EA5407">
        <w:rPr>
          <w:sz w:val="32"/>
          <w:szCs w:val="32"/>
        </w:rPr>
        <w:t xml:space="preserve">with us. </w:t>
      </w:r>
      <w:r w:rsidR="00E31AA9">
        <w:rPr>
          <w:sz w:val="32"/>
          <w:szCs w:val="32"/>
        </w:rPr>
        <w:t>May G</w:t>
      </w:r>
      <w:r w:rsidRPr="00EA5407">
        <w:rPr>
          <w:sz w:val="32"/>
          <w:szCs w:val="32"/>
        </w:rPr>
        <w:t>od bless</w:t>
      </w:r>
      <w:r w:rsidR="00A55227" w:rsidRPr="00EA5407">
        <w:rPr>
          <w:sz w:val="32"/>
          <w:szCs w:val="32"/>
        </w:rPr>
        <w:t xml:space="preserve"> your vocation. </w:t>
      </w:r>
      <w:r w:rsidRPr="00EA5407">
        <w:rPr>
          <w:sz w:val="32"/>
          <w:szCs w:val="32"/>
        </w:rPr>
        <w:t>We pray that you will</w:t>
      </w:r>
      <w:r w:rsidR="00A55227" w:rsidRPr="00EA5407">
        <w:rPr>
          <w:sz w:val="32"/>
          <w:szCs w:val="32"/>
        </w:rPr>
        <w:t xml:space="preserve"> take care of yourselves </w:t>
      </w:r>
      <w:r w:rsidRPr="00EA5407">
        <w:rPr>
          <w:sz w:val="32"/>
          <w:szCs w:val="32"/>
        </w:rPr>
        <w:t>and that you will be taken care of</w:t>
      </w:r>
      <w:r w:rsidR="00FF1C54">
        <w:rPr>
          <w:sz w:val="32"/>
          <w:szCs w:val="32"/>
        </w:rPr>
        <w:t>,</w:t>
      </w:r>
      <w:r w:rsidRPr="00EA5407">
        <w:rPr>
          <w:sz w:val="32"/>
          <w:szCs w:val="32"/>
        </w:rPr>
        <w:t xml:space="preserve">  even </w:t>
      </w:r>
      <w:r w:rsidR="00A55227" w:rsidRPr="00EA5407">
        <w:rPr>
          <w:sz w:val="32"/>
          <w:szCs w:val="32"/>
        </w:rPr>
        <w:t>as you ta</w:t>
      </w:r>
      <w:r w:rsidRPr="00EA5407">
        <w:rPr>
          <w:sz w:val="32"/>
          <w:szCs w:val="32"/>
        </w:rPr>
        <w:t>ke care of u</w:t>
      </w:r>
      <w:r w:rsidR="005E2D96">
        <w:rPr>
          <w:sz w:val="32"/>
          <w:szCs w:val="32"/>
        </w:rPr>
        <w:t xml:space="preserve">s. Keep close with </w:t>
      </w:r>
      <w:r w:rsidR="00A55227" w:rsidRPr="00EA5407">
        <w:rPr>
          <w:sz w:val="32"/>
          <w:szCs w:val="32"/>
        </w:rPr>
        <w:t>the words of St</w:t>
      </w:r>
      <w:r w:rsidRPr="00EA5407">
        <w:rPr>
          <w:sz w:val="32"/>
          <w:szCs w:val="32"/>
        </w:rPr>
        <w:t>.</w:t>
      </w:r>
      <w:r w:rsidR="00A55227" w:rsidRPr="00EA5407">
        <w:rPr>
          <w:sz w:val="32"/>
          <w:szCs w:val="32"/>
        </w:rPr>
        <w:t xml:space="preserve"> Patrick</w:t>
      </w:r>
      <w:r w:rsidR="005E2D96">
        <w:rPr>
          <w:sz w:val="32"/>
          <w:szCs w:val="32"/>
        </w:rPr>
        <w:t>,</w:t>
      </w:r>
      <w:r w:rsidR="00A55227" w:rsidRPr="00EA5407">
        <w:rPr>
          <w:sz w:val="32"/>
          <w:szCs w:val="32"/>
        </w:rPr>
        <w:t xml:space="preserve"> the first Irish priest</w:t>
      </w:r>
      <w:r w:rsidR="005E2D96">
        <w:rPr>
          <w:sz w:val="32"/>
          <w:szCs w:val="32"/>
        </w:rPr>
        <w:t>,</w:t>
      </w:r>
      <w:r w:rsidR="00A55227" w:rsidRPr="00EA5407">
        <w:rPr>
          <w:sz w:val="32"/>
          <w:szCs w:val="32"/>
        </w:rPr>
        <w:t xml:space="preserve"> when he said… </w:t>
      </w:r>
    </w:p>
    <w:p w14:paraId="3EB24324" w14:textId="1D1EB518" w:rsidR="00A941EF" w:rsidRPr="00A95D08" w:rsidRDefault="00A941EF" w:rsidP="00A941EF">
      <w:pPr>
        <w:pStyle w:val="PlainText"/>
        <w:numPr>
          <w:ilvl w:val="0"/>
          <w:numId w:val="2"/>
        </w:numPr>
        <w:spacing w:after="120"/>
        <w:rPr>
          <w:rFonts w:asciiTheme="minorHAnsi" w:hAnsiTheme="minorHAnsi"/>
          <w:sz w:val="32"/>
          <w:szCs w:val="32"/>
        </w:rPr>
      </w:pPr>
      <w:r w:rsidRPr="00A95D08">
        <w:rPr>
          <w:rFonts w:asciiTheme="minorHAnsi" w:hAnsiTheme="minorHAnsi"/>
          <w:bCs/>
          <w:color w:val="000000"/>
          <w:sz w:val="32"/>
          <w:szCs w:val="32"/>
        </w:rPr>
        <w:t>Christ with me,</w:t>
      </w:r>
      <w:r w:rsidRPr="00A95D08">
        <w:rPr>
          <w:rFonts w:asciiTheme="minorHAnsi" w:hAnsiTheme="minorHAnsi"/>
          <w:bCs/>
          <w:color w:val="000000"/>
          <w:sz w:val="32"/>
          <w:szCs w:val="32"/>
        </w:rPr>
        <w:br/>
        <w:t>Christ before me,</w:t>
      </w:r>
      <w:r w:rsidRPr="00A95D08">
        <w:rPr>
          <w:rFonts w:asciiTheme="minorHAnsi" w:hAnsiTheme="minorHAnsi"/>
          <w:bCs/>
          <w:color w:val="000000"/>
          <w:sz w:val="32"/>
          <w:szCs w:val="32"/>
        </w:rPr>
        <w:br/>
        <w:t>Christ behind me,</w:t>
      </w:r>
      <w:r w:rsidRPr="00A95D08">
        <w:rPr>
          <w:rFonts w:asciiTheme="minorHAnsi" w:hAnsiTheme="minorHAnsi"/>
          <w:bCs/>
          <w:color w:val="000000"/>
          <w:sz w:val="32"/>
          <w:szCs w:val="32"/>
        </w:rPr>
        <w:br/>
        <w:t>Christ in me,</w:t>
      </w:r>
      <w:r w:rsidRPr="00A95D08">
        <w:rPr>
          <w:rFonts w:asciiTheme="minorHAnsi" w:hAnsiTheme="minorHAnsi"/>
          <w:bCs/>
          <w:color w:val="000000"/>
          <w:sz w:val="32"/>
          <w:szCs w:val="32"/>
        </w:rPr>
        <w:br/>
        <w:t>Christ beneath me,</w:t>
      </w:r>
      <w:r w:rsidRPr="00A95D08">
        <w:rPr>
          <w:rFonts w:asciiTheme="minorHAnsi" w:hAnsiTheme="minorHAnsi"/>
          <w:bCs/>
          <w:color w:val="000000"/>
          <w:sz w:val="32"/>
          <w:szCs w:val="32"/>
        </w:rPr>
        <w:br/>
        <w:t>Christ above me,</w:t>
      </w:r>
      <w:r w:rsidRPr="00A95D08">
        <w:rPr>
          <w:rFonts w:asciiTheme="minorHAnsi" w:hAnsiTheme="minorHAnsi"/>
          <w:bCs/>
          <w:color w:val="000000"/>
          <w:sz w:val="32"/>
          <w:szCs w:val="32"/>
        </w:rPr>
        <w:br/>
      </w:r>
      <w:r w:rsidRPr="00A95D08">
        <w:rPr>
          <w:rFonts w:asciiTheme="minorHAnsi" w:hAnsiTheme="minorHAnsi"/>
          <w:bCs/>
          <w:color w:val="000000"/>
          <w:sz w:val="32"/>
          <w:szCs w:val="32"/>
        </w:rPr>
        <w:lastRenderedPageBreak/>
        <w:t>Christ on my right,</w:t>
      </w:r>
      <w:r w:rsidRPr="00A95D08">
        <w:rPr>
          <w:rFonts w:asciiTheme="minorHAnsi" w:hAnsiTheme="minorHAnsi"/>
          <w:bCs/>
          <w:color w:val="000000"/>
          <w:sz w:val="32"/>
          <w:szCs w:val="32"/>
        </w:rPr>
        <w:br/>
        <w:t>Christ on my left,</w:t>
      </w:r>
      <w:r w:rsidRPr="00A95D08">
        <w:rPr>
          <w:rFonts w:asciiTheme="minorHAnsi" w:hAnsiTheme="minorHAnsi"/>
          <w:bCs/>
          <w:color w:val="000000"/>
          <w:sz w:val="32"/>
          <w:szCs w:val="32"/>
        </w:rPr>
        <w:br/>
        <w:t>Christ when I lie down,</w:t>
      </w:r>
      <w:r w:rsidRPr="00A95D08">
        <w:rPr>
          <w:rFonts w:asciiTheme="minorHAnsi" w:hAnsiTheme="minorHAnsi"/>
          <w:bCs/>
          <w:color w:val="000000"/>
          <w:sz w:val="32"/>
          <w:szCs w:val="32"/>
        </w:rPr>
        <w:br/>
        <w:t>Christ when I sit down,</w:t>
      </w:r>
      <w:r w:rsidRPr="00A95D08">
        <w:rPr>
          <w:rFonts w:asciiTheme="minorHAnsi" w:hAnsiTheme="minorHAnsi"/>
          <w:bCs/>
          <w:color w:val="000000"/>
          <w:sz w:val="32"/>
          <w:szCs w:val="32"/>
        </w:rPr>
        <w:br/>
        <w:t>Christ when I arise,</w:t>
      </w:r>
      <w:r w:rsidRPr="00A95D08">
        <w:rPr>
          <w:rFonts w:asciiTheme="minorHAnsi" w:hAnsiTheme="minorHAnsi"/>
          <w:bCs/>
          <w:color w:val="000000"/>
          <w:sz w:val="32"/>
          <w:szCs w:val="32"/>
        </w:rPr>
        <w:br/>
      </w:r>
      <w:r w:rsidR="009D4A17">
        <w:rPr>
          <w:rFonts w:asciiTheme="minorHAnsi" w:hAnsiTheme="minorHAnsi"/>
          <w:bCs/>
          <w:color w:val="000000"/>
          <w:sz w:val="32"/>
          <w:szCs w:val="32"/>
        </w:rPr>
        <w:t>Christ in the heart of every</w:t>
      </w:r>
      <w:r w:rsidR="006E6136">
        <w:rPr>
          <w:rFonts w:asciiTheme="minorHAnsi" w:hAnsiTheme="minorHAnsi"/>
          <w:bCs/>
          <w:color w:val="000000"/>
          <w:sz w:val="32"/>
          <w:szCs w:val="32"/>
        </w:rPr>
        <w:t>one</w:t>
      </w:r>
      <w:r w:rsidRPr="00A95D08">
        <w:rPr>
          <w:rFonts w:asciiTheme="minorHAnsi" w:hAnsiTheme="minorHAnsi"/>
          <w:bCs/>
          <w:color w:val="000000"/>
          <w:sz w:val="32"/>
          <w:szCs w:val="32"/>
        </w:rPr>
        <w:t xml:space="preserve"> who thinks of me,</w:t>
      </w:r>
      <w:r w:rsidRPr="00A95D08">
        <w:rPr>
          <w:rFonts w:asciiTheme="minorHAnsi" w:hAnsiTheme="minorHAnsi"/>
          <w:bCs/>
          <w:color w:val="000000"/>
          <w:sz w:val="32"/>
          <w:szCs w:val="32"/>
        </w:rPr>
        <w:br/>
        <w:t>Christ in the mouth of everyone who speaks of me,</w:t>
      </w:r>
      <w:r w:rsidRPr="00A95D08">
        <w:rPr>
          <w:rFonts w:asciiTheme="minorHAnsi" w:hAnsiTheme="minorHAnsi"/>
          <w:bCs/>
          <w:color w:val="000000"/>
          <w:sz w:val="32"/>
          <w:szCs w:val="32"/>
        </w:rPr>
        <w:br/>
        <w:t>Christ in every eye that sees me,</w:t>
      </w:r>
      <w:r w:rsidRPr="00A95D08">
        <w:rPr>
          <w:rFonts w:asciiTheme="minorHAnsi" w:hAnsiTheme="minorHAnsi"/>
          <w:bCs/>
          <w:color w:val="000000"/>
          <w:sz w:val="32"/>
          <w:szCs w:val="32"/>
        </w:rPr>
        <w:br/>
        <w:t>Christ in every ear that hears me.</w:t>
      </w:r>
    </w:p>
    <w:p w14:paraId="416E0759" w14:textId="77777777" w:rsidR="00A941EF" w:rsidRPr="00A95D08" w:rsidRDefault="00A941EF" w:rsidP="00A941EF">
      <w:pPr>
        <w:pStyle w:val="NormalWeb"/>
        <w:numPr>
          <w:ilvl w:val="0"/>
          <w:numId w:val="2"/>
        </w:numPr>
        <w:shd w:val="clear" w:color="auto" w:fill="FFFFFF"/>
        <w:rPr>
          <w:rFonts w:asciiTheme="minorHAnsi" w:hAnsiTheme="minorHAnsi"/>
          <w:sz w:val="32"/>
          <w:szCs w:val="32"/>
        </w:rPr>
      </w:pPr>
      <w:r w:rsidRPr="00A95D08">
        <w:rPr>
          <w:rFonts w:asciiTheme="minorHAnsi" w:hAnsiTheme="minorHAnsi"/>
          <w:bCs/>
          <w:color w:val="000000"/>
          <w:sz w:val="32"/>
          <w:szCs w:val="32"/>
        </w:rPr>
        <w:t>I arise today</w:t>
      </w:r>
      <w:r w:rsidRPr="00A95D08">
        <w:rPr>
          <w:rFonts w:asciiTheme="minorHAnsi" w:hAnsiTheme="minorHAnsi"/>
          <w:bCs/>
          <w:color w:val="000000"/>
          <w:sz w:val="32"/>
          <w:szCs w:val="32"/>
        </w:rPr>
        <w:br/>
        <w:t>Through a mighty strength, the invocation of the Trinity,</w:t>
      </w:r>
      <w:r w:rsidRPr="00A95D08">
        <w:rPr>
          <w:rFonts w:asciiTheme="minorHAnsi" w:hAnsiTheme="minorHAnsi"/>
          <w:bCs/>
          <w:color w:val="000000"/>
          <w:sz w:val="32"/>
          <w:szCs w:val="32"/>
        </w:rPr>
        <w:br/>
        <w:t>Through belief in the Threeness,</w:t>
      </w:r>
      <w:r w:rsidRPr="00A95D08">
        <w:rPr>
          <w:rFonts w:asciiTheme="minorHAnsi" w:hAnsiTheme="minorHAnsi"/>
          <w:bCs/>
          <w:color w:val="000000"/>
          <w:sz w:val="32"/>
          <w:szCs w:val="32"/>
        </w:rPr>
        <w:br/>
        <w:t>Through confession of the Oneness</w:t>
      </w:r>
      <w:r w:rsidRPr="00A95D08">
        <w:rPr>
          <w:rFonts w:asciiTheme="minorHAnsi" w:hAnsiTheme="minorHAnsi"/>
          <w:bCs/>
          <w:color w:val="000000"/>
          <w:sz w:val="32"/>
          <w:szCs w:val="32"/>
        </w:rPr>
        <w:br/>
        <w:t>of the Creator of creation.</w:t>
      </w:r>
    </w:p>
    <w:p w14:paraId="37331217" w14:textId="351CAF7C" w:rsidR="00A4168C" w:rsidRPr="00A941EF" w:rsidRDefault="00A941EF" w:rsidP="00A941EF">
      <w:pPr>
        <w:pStyle w:val="NormalWeb"/>
        <w:shd w:val="clear" w:color="auto" w:fill="FFFFFF"/>
        <w:rPr>
          <w:rFonts w:asciiTheme="minorHAnsi" w:hAnsiTheme="minorHAnsi"/>
          <w:sz w:val="32"/>
          <w:szCs w:val="32"/>
        </w:rPr>
      </w:pPr>
      <w:r w:rsidRPr="00A941EF">
        <w:rPr>
          <w:rFonts w:asciiTheme="minorHAnsi" w:hAnsiTheme="minorHAnsi"/>
          <w:sz w:val="32"/>
          <w:szCs w:val="32"/>
        </w:rPr>
        <w:t xml:space="preserve"> </w:t>
      </w:r>
      <w:r w:rsidR="00A4168C" w:rsidRPr="00A941EF">
        <w:rPr>
          <w:rFonts w:asciiTheme="minorHAnsi" w:hAnsiTheme="minorHAnsi"/>
          <w:sz w:val="32"/>
          <w:szCs w:val="32"/>
        </w:rPr>
        <w:t>References</w:t>
      </w:r>
    </w:p>
    <w:p w14:paraId="3CE86A1F" w14:textId="4D95B4C0" w:rsidR="00D92440" w:rsidRPr="00A941EF" w:rsidRDefault="009A1780" w:rsidP="00A67DBB">
      <w:pPr>
        <w:pStyle w:val="PlainText"/>
        <w:numPr>
          <w:ilvl w:val="0"/>
          <w:numId w:val="3"/>
        </w:numPr>
        <w:spacing w:after="120"/>
        <w:rPr>
          <w:rFonts w:asciiTheme="minorHAnsi" w:hAnsiTheme="minorHAnsi"/>
          <w:sz w:val="32"/>
          <w:szCs w:val="32"/>
        </w:rPr>
      </w:pPr>
      <w:r w:rsidRPr="00A941EF">
        <w:rPr>
          <w:rFonts w:asciiTheme="minorHAnsi" w:hAnsiTheme="minorHAnsi"/>
          <w:color w:val="000000"/>
          <w:sz w:val="32"/>
          <w:szCs w:val="32"/>
          <w:shd w:val="clear" w:color="auto" w:fill="FFFFFF"/>
        </w:rPr>
        <w:t>Maslach C, Jackson SE. </w:t>
      </w:r>
      <w:r w:rsidRPr="00A941EF">
        <w:rPr>
          <w:rStyle w:val="ref-title"/>
          <w:rFonts w:asciiTheme="minorHAnsi" w:hAnsiTheme="minorHAnsi"/>
          <w:color w:val="000000"/>
          <w:sz w:val="32"/>
          <w:szCs w:val="32"/>
          <w:shd w:val="clear" w:color="auto" w:fill="FFFFFF"/>
        </w:rPr>
        <w:t>The measurement of experienced burnout</w:t>
      </w:r>
      <w:r w:rsidRPr="00A941EF">
        <w:rPr>
          <w:rFonts w:asciiTheme="minorHAnsi" w:hAnsiTheme="minorHAnsi"/>
          <w:color w:val="000000"/>
          <w:sz w:val="32"/>
          <w:szCs w:val="32"/>
          <w:shd w:val="clear" w:color="auto" w:fill="FFFFFF"/>
        </w:rPr>
        <w:t>. </w:t>
      </w:r>
      <w:r w:rsidRPr="00A941EF">
        <w:rPr>
          <w:rStyle w:val="ref-journal"/>
          <w:rFonts w:asciiTheme="minorHAnsi" w:hAnsiTheme="minorHAnsi"/>
          <w:color w:val="000000"/>
          <w:sz w:val="32"/>
          <w:szCs w:val="32"/>
          <w:shd w:val="clear" w:color="auto" w:fill="FFFFFF"/>
        </w:rPr>
        <w:t>J Occupat</w:t>
      </w:r>
      <w:r w:rsidR="00A67DBB" w:rsidRPr="00A941EF">
        <w:rPr>
          <w:rStyle w:val="ref-journal"/>
          <w:rFonts w:asciiTheme="minorHAnsi" w:hAnsiTheme="minorHAnsi"/>
          <w:color w:val="000000"/>
          <w:sz w:val="32"/>
          <w:szCs w:val="32"/>
          <w:shd w:val="clear" w:color="auto" w:fill="FFFFFF"/>
        </w:rPr>
        <w:t>ional</w:t>
      </w:r>
      <w:r w:rsidRPr="00A941EF">
        <w:rPr>
          <w:rStyle w:val="ref-journal"/>
          <w:rFonts w:asciiTheme="minorHAnsi" w:hAnsiTheme="minorHAnsi"/>
          <w:color w:val="000000"/>
          <w:sz w:val="32"/>
          <w:szCs w:val="32"/>
          <w:shd w:val="clear" w:color="auto" w:fill="FFFFFF"/>
        </w:rPr>
        <w:t xml:space="preserve"> Behav</w:t>
      </w:r>
      <w:r w:rsidR="00A67DBB" w:rsidRPr="00A941EF">
        <w:rPr>
          <w:rStyle w:val="ref-journal"/>
          <w:rFonts w:asciiTheme="minorHAnsi" w:hAnsiTheme="minorHAnsi"/>
          <w:color w:val="000000"/>
          <w:sz w:val="32"/>
          <w:szCs w:val="32"/>
          <w:shd w:val="clear" w:color="auto" w:fill="FFFFFF"/>
        </w:rPr>
        <w:t>iour</w:t>
      </w:r>
      <w:r w:rsidRPr="00A941EF">
        <w:rPr>
          <w:rFonts w:asciiTheme="minorHAnsi" w:hAnsiTheme="minorHAnsi"/>
          <w:color w:val="000000"/>
          <w:sz w:val="32"/>
          <w:szCs w:val="32"/>
          <w:shd w:val="clear" w:color="auto" w:fill="FFFFFF"/>
        </w:rPr>
        <w:t> 1981;</w:t>
      </w:r>
      <w:r w:rsidRPr="00A941EF">
        <w:rPr>
          <w:rStyle w:val="ref-vol"/>
          <w:rFonts w:asciiTheme="minorHAnsi" w:hAnsiTheme="minorHAnsi"/>
          <w:color w:val="000000"/>
          <w:sz w:val="32"/>
          <w:szCs w:val="32"/>
          <w:shd w:val="clear" w:color="auto" w:fill="FFFFFF"/>
        </w:rPr>
        <w:t>2</w:t>
      </w:r>
      <w:r w:rsidRPr="00A941EF">
        <w:rPr>
          <w:rFonts w:asciiTheme="minorHAnsi" w:hAnsiTheme="minorHAnsi"/>
          <w:color w:val="000000"/>
          <w:sz w:val="32"/>
          <w:szCs w:val="32"/>
          <w:shd w:val="clear" w:color="auto" w:fill="FFFFFF"/>
        </w:rPr>
        <w:t>:99‐113.</w:t>
      </w:r>
    </w:p>
    <w:sectPr w:rsidR="00D92440" w:rsidRPr="00A941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73D0A"/>
    <w:multiLevelType w:val="hybridMultilevel"/>
    <w:tmpl w:val="3B7EC0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48826A11"/>
    <w:multiLevelType w:val="hybridMultilevel"/>
    <w:tmpl w:val="B136D0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520C4A33"/>
    <w:multiLevelType w:val="hybridMultilevel"/>
    <w:tmpl w:val="9AC27108"/>
    <w:lvl w:ilvl="0" w:tplc="CB565F0C">
      <w:start w:val="1"/>
      <w:numFmt w:val="decimal"/>
      <w:lvlText w:val="%1."/>
      <w:lvlJc w:val="left"/>
      <w:pPr>
        <w:ind w:left="720" w:hanging="360"/>
      </w:pPr>
      <w:rPr>
        <w:rFonts w:ascii="Calibri" w:eastAsiaTheme="minorHAnsi" w:hAnsi="Calibri" w:cstheme="min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227"/>
    <w:rsid w:val="00032525"/>
    <w:rsid w:val="0006344A"/>
    <w:rsid w:val="000A621A"/>
    <w:rsid w:val="0010458B"/>
    <w:rsid w:val="00123A77"/>
    <w:rsid w:val="001C1CC9"/>
    <w:rsid w:val="001C5258"/>
    <w:rsid w:val="001D13FA"/>
    <w:rsid w:val="001E7C0C"/>
    <w:rsid w:val="00270529"/>
    <w:rsid w:val="00274FF9"/>
    <w:rsid w:val="002A0338"/>
    <w:rsid w:val="002F7040"/>
    <w:rsid w:val="003B534A"/>
    <w:rsid w:val="003E7297"/>
    <w:rsid w:val="00422F85"/>
    <w:rsid w:val="0051140A"/>
    <w:rsid w:val="005E2D96"/>
    <w:rsid w:val="00606F83"/>
    <w:rsid w:val="00620BD3"/>
    <w:rsid w:val="006B6F3A"/>
    <w:rsid w:val="006E6136"/>
    <w:rsid w:val="007C59D0"/>
    <w:rsid w:val="00891288"/>
    <w:rsid w:val="008D46E4"/>
    <w:rsid w:val="008E3B66"/>
    <w:rsid w:val="009A1780"/>
    <w:rsid w:val="009B349B"/>
    <w:rsid w:val="009D4A17"/>
    <w:rsid w:val="009F3F3A"/>
    <w:rsid w:val="00A304A7"/>
    <w:rsid w:val="00A4168C"/>
    <w:rsid w:val="00A55227"/>
    <w:rsid w:val="00A609E4"/>
    <w:rsid w:val="00A67DBB"/>
    <w:rsid w:val="00A941EF"/>
    <w:rsid w:val="00A95D08"/>
    <w:rsid w:val="00AE4B58"/>
    <w:rsid w:val="00BB5AC6"/>
    <w:rsid w:val="00BB6FC9"/>
    <w:rsid w:val="00BF52A7"/>
    <w:rsid w:val="00C17B82"/>
    <w:rsid w:val="00CA090D"/>
    <w:rsid w:val="00CF6262"/>
    <w:rsid w:val="00D13E69"/>
    <w:rsid w:val="00D52E92"/>
    <w:rsid w:val="00D5314E"/>
    <w:rsid w:val="00D54569"/>
    <w:rsid w:val="00D60A17"/>
    <w:rsid w:val="00D76D12"/>
    <w:rsid w:val="00D92210"/>
    <w:rsid w:val="00D92440"/>
    <w:rsid w:val="00D92688"/>
    <w:rsid w:val="00D9774F"/>
    <w:rsid w:val="00DD4AE9"/>
    <w:rsid w:val="00E31AA9"/>
    <w:rsid w:val="00E73ABF"/>
    <w:rsid w:val="00EA5407"/>
    <w:rsid w:val="00EC34E9"/>
    <w:rsid w:val="00ED07BA"/>
    <w:rsid w:val="00F14EA0"/>
    <w:rsid w:val="00F2658A"/>
    <w:rsid w:val="00F548C6"/>
    <w:rsid w:val="00FF1C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987D0"/>
  <w15:chartTrackingRefBased/>
  <w15:docId w15:val="{BC61B5D4-00E1-44CB-B043-EE31A537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5522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55227"/>
    <w:rPr>
      <w:rFonts w:ascii="Calibri" w:hAnsi="Calibri"/>
      <w:szCs w:val="21"/>
    </w:rPr>
  </w:style>
  <w:style w:type="character" w:customStyle="1" w:styleId="ref-title">
    <w:name w:val="ref-title"/>
    <w:basedOn w:val="DefaultParagraphFont"/>
    <w:rsid w:val="009A1780"/>
  </w:style>
  <w:style w:type="character" w:customStyle="1" w:styleId="ref-journal">
    <w:name w:val="ref-journal"/>
    <w:basedOn w:val="DefaultParagraphFont"/>
    <w:rsid w:val="009A1780"/>
  </w:style>
  <w:style w:type="character" w:customStyle="1" w:styleId="ref-vol">
    <w:name w:val="ref-vol"/>
    <w:basedOn w:val="DefaultParagraphFont"/>
    <w:rsid w:val="009A1780"/>
  </w:style>
  <w:style w:type="paragraph" w:styleId="NormalWeb">
    <w:name w:val="Normal (Web)"/>
    <w:basedOn w:val="Normal"/>
    <w:uiPriority w:val="99"/>
    <w:unhideWhenUsed/>
    <w:rsid w:val="00A941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768187">
      <w:bodyDiv w:val="1"/>
      <w:marLeft w:val="0"/>
      <w:marRight w:val="0"/>
      <w:marTop w:val="0"/>
      <w:marBottom w:val="0"/>
      <w:divBdr>
        <w:top w:val="none" w:sz="0" w:space="0" w:color="auto"/>
        <w:left w:val="none" w:sz="0" w:space="0" w:color="auto"/>
        <w:bottom w:val="none" w:sz="0" w:space="0" w:color="auto"/>
        <w:right w:val="none" w:sz="0" w:space="0" w:color="auto"/>
      </w:divBdr>
    </w:div>
    <w:div w:id="160584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1150</Words>
  <Characters>6561</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Braddock</dc:creator>
  <cp:keywords/>
  <dc:description/>
  <cp:lastModifiedBy>Microsoft Office User</cp:lastModifiedBy>
  <cp:revision>3</cp:revision>
  <dcterms:created xsi:type="dcterms:W3CDTF">2018-10-01T18:32:00Z</dcterms:created>
  <dcterms:modified xsi:type="dcterms:W3CDTF">2018-10-01T18:33:00Z</dcterms:modified>
</cp:coreProperties>
</file>